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6F5D0" w14:textId="77777777" w:rsidR="00BF09C3" w:rsidRDefault="00384C19" w:rsidP="00384C19">
      <w:r>
        <w:rPr>
          <w:noProof/>
          <w:lang w:eastAsia="pl-PL"/>
        </w:rPr>
        <w:drawing>
          <wp:inline distT="0" distB="0" distL="0" distR="0" wp14:anchorId="76266DA0" wp14:editId="3B488385">
            <wp:extent cx="1935126" cy="912562"/>
            <wp:effectExtent l="0" t="0" r="8255" b="1905"/>
            <wp:docPr id="17" name="Obraz 17" descr="C:\Users\Mis\AppData\Local\Microsoft\Windows\Temporary Internet Files\Content.Word\logo_FE_Wiedza_Edukacja_Rozwoj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is\AppData\Local\Microsoft\Windows\Temporary Internet Files\Content.Word\logo_FE_Wiedza_Edukacja_Rozwoj_rgb-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5593" cy="917498"/>
                    </a:xfrm>
                    <a:prstGeom prst="rect">
                      <a:avLst/>
                    </a:prstGeom>
                    <a:noFill/>
                    <a:ln>
                      <a:noFill/>
                    </a:ln>
                  </pic:spPr>
                </pic:pic>
              </a:graphicData>
            </a:graphic>
          </wp:inline>
        </w:drawing>
      </w:r>
      <w:r>
        <w:tab/>
      </w:r>
      <w:r>
        <w:tab/>
      </w:r>
      <w:r>
        <w:tab/>
      </w:r>
      <w:r>
        <w:tab/>
      </w:r>
      <w:r>
        <w:rPr>
          <w:noProof/>
          <w:lang w:eastAsia="pl-PL"/>
        </w:rPr>
        <w:drawing>
          <wp:inline distT="0" distB="0" distL="0" distR="0" wp14:anchorId="67EA4A79" wp14:editId="2237F6E6">
            <wp:extent cx="2955851" cy="871700"/>
            <wp:effectExtent l="0" t="0" r="0" b="5080"/>
            <wp:docPr id="18" name="Obraz 18" descr="C:\Users\Mis\AppData\Local\Microsoft\Windows\Temporary Internet Files\Content.Word\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is\AppData\Local\Microsoft\Windows\Temporary Internet Files\Content.Word\EU_EFS_rgb-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2172" cy="882411"/>
                    </a:xfrm>
                    <a:prstGeom prst="rect">
                      <a:avLst/>
                    </a:prstGeom>
                    <a:noFill/>
                    <a:ln>
                      <a:noFill/>
                    </a:ln>
                  </pic:spPr>
                </pic:pic>
              </a:graphicData>
            </a:graphic>
          </wp:inline>
        </w:drawing>
      </w:r>
    </w:p>
    <w:p w14:paraId="595106ED" w14:textId="77777777" w:rsidR="00D20F05" w:rsidRDefault="00D20F05" w:rsidP="002C23AE">
      <w:pPr>
        <w:jc w:val="center"/>
        <w:rPr>
          <w:rFonts w:eastAsia="Times New Roman" w:cs="Times New Roman"/>
          <w:color w:val="000000"/>
          <w:sz w:val="18"/>
          <w:szCs w:val="18"/>
          <w:lang w:eastAsia="pl-PL"/>
        </w:rPr>
      </w:pPr>
      <w:r w:rsidRPr="002C23AE">
        <w:rPr>
          <w:rFonts w:eastAsia="Times New Roman" w:cs="Times New Roman"/>
          <w:color w:val="000000"/>
          <w:sz w:val="18"/>
          <w:szCs w:val="18"/>
          <w:lang w:eastAsia="pl-PL"/>
        </w:rPr>
        <w:t>Projekt współfinansowany ze środków Europejskiego Funduszu Społecznego w ramach Programu Operacyjnego Wiedza Edukacja Rozwój 2014-2020 (PO WER), Oś IV: Innowacje społeczne i współpraca ponadnarodowa, Działanie 4.1: Innowacje społeczne</w:t>
      </w:r>
    </w:p>
    <w:p w14:paraId="14838E30" w14:textId="77777777" w:rsidR="002C23AE" w:rsidRPr="002C23AE" w:rsidRDefault="00ED7270" w:rsidP="00AB3E32">
      <w:pPr>
        <w:rPr>
          <w:sz w:val="18"/>
          <w:szCs w:val="18"/>
        </w:rPr>
      </w:pPr>
      <w:r>
        <w:rPr>
          <w:rFonts w:eastAsia="Times New Roman" w:cs="Times New Roman"/>
          <w:color w:val="000000"/>
          <w:sz w:val="18"/>
          <w:szCs w:val="18"/>
          <w:lang w:eastAsia="pl-PL"/>
        </w:rPr>
        <w:t>870.0641.159.2017</w:t>
      </w:r>
    </w:p>
    <w:p w14:paraId="15F283FC" w14:textId="77777777" w:rsidR="00B2571D" w:rsidRDefault="00B2571D" w:rsidP="00B2571D">
      <w:pPr>
        <w:spacing w:before="100" w:beforeAutospacing="1" w:after="100" w:afterAutospacing="1" w:line="240" w:lineRule="auto"/>
        <w:jc w:val="center"/>
        <w:rPr>
          <w:rFonts w:ascii="Times New Roman" w:eastAsia="Times New Roman" w:hAnsi="Times New Roman" w:cs="Times New Roman"/>
          <w:b/>
          <w:i/>
          <w:sz w:val="24"/>
          <w:szCs w:val="24"/>
          <w:lang w:eastAsia="pl-PL"/>
        </w:rPr>
      </w:pPr>
    </w:p>
    <w:p w14:paraId="13BE0509" w14:textId="77777777" w:rsidR="006B2EF9" w:rsidRPr="00DA0554" w:rsidRDefault="006B2EF9" w:rsidP="006B2EF9">
      <w:pPr>
        <w:jc w:val="center"/>
        <w:rPr>
          <w:rFonts w:ascii="Times New Roman" w:hAnsi="Times New Roman" w:cs="Times New Roman"/>
          <w:b/>
        </w:rPr>
      </w:pPr>
      <w:r>
        <w:rPr>
          <w:rFonts w:ascii="Times New Roman" w:hAnsi="Times New Roman" w:cs="Times New Roman"/>
          <w:b/>
        </w:rPr>
        <w:t>SPECYFIKACJA ZAMÓWIENIA</w:t>
      </w:r>
    </w:p>
    <w:p w14:paraId="7BD3DD5E" w14:textId="64F8788B" w:rsidR="006B2EF9" w:rsidRPr="0042598F" w:rsidRDefault="006B2EF9" w:rsidP="006B2EF9">
      <w:pPr>
        <w:pStyle w:val="Standard"/>
        <w:spacing w:after="120"/>
        <w:jc w:val="center"/>
        <w:rPr>
          <w:rFonts w:ascii="Times New Roman" w:hAnsi="Times New Roman"/>
          <w:b/>
          <w:i/>
        </w:rPr>
      </w:pPr>
      <w:r>
        <w:rPr>
          <w:sz w:val="22"/>
          <w:szCs w:val="22"/>
        </w:rPr>
        <w:t xml:space="preserve">Dotycząca </w:t>
      </w:r>
      <w:r w:rsidRPr="00DA0554">
        <w:rPr>
          <w:b/>
          <w:sz w:val="22"/>
          <w:szCs w:val="22"/>
        </w:rPr>
        <w:t>świadczenia</w:t>
      </w:r>
      <w:r>
        <w:rPr>
          <w:b/>
          <w:sz w:val="22"/>
          <w:szCs w:val="22"/>
        </w:rPr>
        <w:t xml:space="preserve"> usługi </w:t>
      </w:r>
      <w:r w:rsidRPr="00DA0554">
        <w:rPr>
          <w:b/>
          <w:sz w:val="22"/>
          <w:szCs w:val="22"/>
        </w:rPr>
        <w:t xml:space="preserve"> cateringowej na potrzeby realizacji projektu </w:t>
      </w:r>
      <w:r w:rsidRPr="00422653">
        <w:rPr>
          <w:rFonts w:ascii="Times New Roman" w:hAnsi="Times New Roman" w:cs="Times New Roman"/>
          <w:b/>
          <w:i/>
          <w:lang w:eastAsia="pl-PL"/>
        </w:rPr>
        <w:t>Badania dla praktyki. Wykorzystanie wdrożeniowych prac magisterskich opartych na badaniach w działaniu dla rozwoju organ</w:t>
      </w:r>
      <w:r w:rsidRPr="00422653">
        <w:rPr>
          <w:rFonts w:ascii="Times New Roman" w:hAnsi="Times New Roman" w:cs="Times New Roman"/>
          <w:b/>
          <w:lang w:eastAsia="pl-PL"/>
        </w:rPr>
        <w:t>izacji</w:t>
      </w:r>
      <w:r w:rsidRPr="0042598F">
        <w:rPr>
          <w:rFonts w:ascii="Times New Roman" w:hAnsi="Times New Roman"/>
          <w:b/>
          <w:i/>
        </w:rPr>
        <w:t xml:space="preserve">, </w:t>
      </w:r>
      <w:r w:rsidR="00F07C60">
        <w:rPr>
          <w:rFonts w:ascii="Times New Roman" w:hAnsi="Times New Roman" w:cs="Times New Roman"/>
        </w:rPr>
        <w:t>POWR.04.01.00-00-IH02/16</w:t>
      </w:r>
      <w:r>
        <w:rPr>
          <w:rFonts w:ascii="Times New Roman" w:hAnsi="Times New Roman" w:cs="Times New Roman"/>
        </w:rPr>
        <w:t xml:space="preserve"> </w:t>
      </w:r>
      <w:r w:rsidRPr="009D00BC">
        <w:rPr>
          <w:rFonts w:ascii="Times New Roman" w:hAnsi="Times New Roman"/>
        </w:rPr>
        <w:t>realizowanego</w:t>
      </w:r>
      <w:r>
        <w:rPr>
          <w:rFonts w:ascii="Times New Roman" w:hAnsi="Times New Roman"/>
        </w:rPr>
        <w:t xml:space="preserve"> ze </w:t>
      </w:r>
      <w:r w:rsidRPr="009D00BC">
        <w:rPr>
          <w:rFonts w:ascii="Times New Roman" w:hAnsi="Times New Roman"/>
        </w:rPr>
        <w:t>środków</w:t>
      </w:r>
      <w:r>
        <w:rPr>
          <w:rFonts w:ascii="Times New Roman" w:hAnsi="Times New Roman"/>
        </w:rPr>
        <w:t xml:space="preserve"> </w:t>
      </w:r>
      <w:r w:rsidRPr="0042598F">
        <w:rPr>
          <w:rFonts w:ascii="Times New Roman" w:hAnsi="Times New Roman"/>
          <w:b/>
          <w:i/>
        </w:rPr>
        <w:t>Program Operacyjny Wiedza Edukacja Rozwój na lata 2014-2020, Oś Priorytetowa I</w:t>
      </w:r>
      <w:r>
        <w:rPr>
          <w:rFonts w:ascii="Times New Roman" w:hAnsi="Times New Roman"/>
          <w:b/>
          <w:i/>
        </w:rPr>
        <w:t>V</w:t>
      </w:r>
    </w:p>
    <w:p w14:paraId="09E05AB5" w14:textId="77777777" w:rsidR="006B2EF9" w:rsidRPr="00DA0554" w:rsidRDefault="006B2EF9" w:rsidP="006B2EF9">
      <w:pPr>
        <w:pStyle w:val="NormalnyWeb"/>
        <w:spacing w:after="0" w:afterAutospacing="0"/>
        <w:jc w:val="center"/>
        <w:rPr>
          <w:b/>
          <w:sz w:val="22"/>
          <w:szCs w:val="22"/>
        </w:rPr>
      </w:pPr>
    </w:p>
    <w:p w14:paraId="7F049975" w14:textId="77777777" w:rsidR="006B2EF9" w:rsidRPr="00DA0554" w:rsidRDefault="006B2EF9" w:rsidP="006B2EF9">
      <w:pPr>
        <w:rPr>
          <w:rFonts w:ascii="Times New Roman" w:hAnsi="Times New Roman" w:cs="Times New Roman"/>
          <w:b/>
        </w:rPr>
      </w:pPr>
    </w:p>
    <w:p w14:paraId="6E80172F" w14:textId="77777777" w:rsidR="006B2EF9" w:rsidRPr="003866F7" w:rsidRDefault="006B2EF9" w:rsidP="006B2EF9">
      <w:pPr>
        <w:pStyle w:val="Akapitzlist1"/>
        <w:numPr>
          <w:ilvl w:val="0"/>
          <w:numId w:val="5"/>
        </w:numPr>
        <w:tabs>
          <w:tab w:val="left" w:pos="284"/>
        </w:tabs>
        <w:spacing w:after="0" w:line="240" w:lineRule="auto"/>
        <w:ind w:left="142" w:hanging="142"/>
        <w:rPr>
          <w:rFonts w:ascii="Times New Roman" w:hAnsi="Times New Roman"/>
          <w:b/>
        </w:rPr>
      </w:pPr>
      <w:r w:rsidRPr="003866F7">
        <w:rPr>
          <w:rFonts w:ascii="Times New Roman" w:hAnsi="Times New Roman"/>
          <w:b/>
        </w:rPr>
        <w:t>Nazwa i adres Zamawiającego:</w:t>
      </w:r>
    </w:p>
    <w:p w14:paraId="430665AD" w14:textId="77777777" w:rsidR="006B2EF9" w:rsidRPr="003866F7" w:rsidRDefault="006B2EF9" w:rsidP="006B2EF9">
      <w:pPr>
        <w:pStyle w:val="Akapitzlist1"/>
        <w:tabs>
          <w:tab w:val="left" w:pos="284"/>
        </w:tabs>
        <w:spacing w:after="0" w:line="240" w:lineRule="auto"/>
        <w:ind w:left="0"/>
        <w:rPr>
          <w:rFonts w:ascii="Times New Roman" w:hAnsi="Times New Roman"/>
        </w:rPr>
      </w:pPr>
      <w:r w:rsidRPr="003866F7">
        <w:rPr>
          <w:rFonts w:ascii="Times New Roman" w:hAnsi="Times New Roman"/>
        </w:rPr>
        <w:t>Uniwersytet Jagielloński</w:t>
      </w:r>
    </w:p>
    <w:p w14:paraId="67778492" w14:textId="77777777" w:rsidR="006B2EF9" w:rsidRPr="003866F7" w:rsidRDefault="006B2EF9" w:rsidP="006B2EF9">
      <w:pPr>
        <w:jc w:val="both"/>
        <w:rPr>
          <w:rFonts w:ascii="Times New Roman" w:hAnsi="Times New Roman" w:cs="Times New Roman"/>
        </w:rPr>
      </w:pPr>
      <w:r w:rsidRPr="003866F7">
        <w:rPr>
          <w:rFonts w:ascii="Times New Roman" w:hAnsi="Times New Roman" w:cs="Times New Roman"/>
        </w:rPr>
        <w:t>Ul. Gołębia 24</w:t>
      </w:r>
    </w:p>
    <w:p w14:paraId="6F25D65D" w14:textId="77777777" w:rsidR="006B2EF9" w:rsidRPr="003866F7" w:rsidRDefault="006B2EF9" w:rsidP="006B2EF9">
      <w:pPr>
        <w:jc w:val="both"/>
        <w:rPr>
          <w:rFonts w:ascii="Times New Roman" w:hAnsi="Times New Roman" w:cs="Times New Roman"/>
        </w:rPr>
      </w:pPr>
      <w:r w:rsidRPr="003866F7">
        <w:rPr>
          <w:rFonts w:ascii="Times New Roman" w:hAnsi="Times New Roman" w:cs="Times New Roman"/>
        </w:rPr>
        <w:t>31-007 Kraków</w:t>
      </w:r>
    </w:p>
    <w:p w14:paraId="199D9B42" w14:textId="77777777" w:rsidR="006B2EF9" w:rsidRPr="003866F7" w:rsidRDefault="006B2EF9" w:rsidP="006B2EF9">
      <w:pPr>
        <w:contextualSpacing/>
        <w:mirrorIndents/>
        <w:jc w:val="both"/>
        <w:rPr>
          <w:rFonts w:ascii="Times New Roman" w:hAnsi="Times New Roman" w:cs="Times New Roman"/>
        </w:rPr>
      </w:pPr>
    </w:p>
    <w:p w14:paraId="4E59F4FD" w14:textId="77777777" w:rsidR="006B2EF9" w:rsidRPr="003866F7" w:rsidRDefault="006B2EF9" w:rsidP="006B2EF9">
      <w:pPr>
        <w:contextualSpacing/>
        <w:mirrorIndents/>
        <w:jc w:val="both"/>
        <w:rPr>
          <w:rFonts w:ascii="Times New Roman" w:hAnsi="Times New Roman" w:cs="Times New Roman"/>
          <w:b/>
        </w:rPr>
      </w:pPr>
      <w:r w:rsidRPr="003866F7">
        <w:rPr>
          <w:rFonts w:ascii="Times New Roman" w:hAnsi="Times New Roman" w:cs="Times New Roman"/>
          <w:b/>
        </w:rPr>
        <w:t xml:space="preserve">Jednostka prowadząca sprawę: </w:t>
      </w:r>
    </w:p>
    <w:p w14:paraId="6C1868B9" w14:textId="77777777" w:rsidR="006B2EF9" w:rsidRPr="003866F7" w:rsidRDefault="006B2EF9" w:rsidP="006B2EF9">
      <w:pPr>
        <w:contextualSpacing/>
        <w:mirrorIndents/>
        <w:jc w:val="both"/>
        <w:rPr>
          <w:rFonts w:ascii="Times New Roman" w:hAnsi="Times New Roman" w:cs="Times New Roman"/>
        </w:rPr>
      </w:pPr>
      <w:r w:rsidRPr="003866F7">
        <w:rPr>
          <w:rFonts w:ascii="Times New Roman" w:hAnsi="Times New Roman" w:cs="Times New Roman"/>
        </w:rPr>
        <w:t>Wydział Zarządzania i Komunikacji Społecznej</w:t>
      </w:r>
    </w:p>
    <w:p w14:paraId="7F7660BD" w14:textId="77777777" w:rsidR="006B2EF9" w:rsidRPr="003866F7" w:rsidRDefault="006B2EF9" w:rsidP="006B2EF9">
      <w:pPr>
        <w:contextualSpacing/>
        <w:mirrorIndents/>
        <w:jc w:val="both"/>
        <w:rPr>
          <w:rFonts w:ascii="Times New Roman" w:hAnsi="Times New Roman" w:cs="Times New Roman"/>
        </w:rPr>
      </w:pPr>
      <w:r w:rsidRPr="003866F7">
        <w:rPr>
          <w:rFonts w:ascii="Times New Roman" w:hAnsi="Times New Roman" w:cs="Times New Roman"/>
        </w:rPr>
        <w:t>Instytut Spraw Publicznych</w:t>
      </w:r>
    </w:p>
    <w:p w14:paraId="7B6A2346" w14:textId="77777777" w:rsidR="006B2EF9" w:rsidRPr="003866F7" w:rsidRDefault="006B2EF9" w:rsidP="006B2EF9">
      <w:pPr>
        <w:contextualSpacing/>
        <w:mirrorIndents/>
        <w:jc w:val="both"/>
        <w:rPr>
          <w:rFonts w:ascii="Times New Roman" w:hAnsi="Times New Roman" w:cs="Times New Roman"/>
        </w:rPr>
      </w:pPr>
      <w:r w:rsidRPr="003866F7">
        <w:rPr>
          <w:rFonts w:ascii="Times New Roman" w:hAnsi="Times New Roman" w:cs="Times New Roman"/>
        </w:rPr>
        <w:t>Ul. Prof. Łojasiewicza 4</w:t>
      </w:r>
    </w:p>
    <w:p w14:paraId="31D834EF" w14:textId="77777777" w:rsidR="006B2EF9" w:rsidRPr="003866F7" w:rsidRDefault="006B2EF9" w:rsidP="00CB7F4E">
      <w:pPr>
        <w:contextualSpacing/>
        <w:mirrorIndents/>
        <w:jc w:val="both"/>
        <w:rPr>
          <w:rFonts w:ascii="Times New Roman" w:hAnsi="Times New Roman" w:cs="Times New Roman"/>
        </w:rPr>
      </w:pPr>
      <w:r w:rsidRPr="003866F7">
        <w:rPr>
          <w:rFonts w:ascii="Times New Roman" w:hAnsi="Times New Roman" w:cs="Times New Roman"/>
        </w:rPr>
        <w:t>30-348 Kraków</w:t>
      </w:r>
    </w:p>
    <w:p w14:paraId="4E737C15" w14:textId="77777777" w:rsidR="00A82219" w:rsidRPr="003866F7" w:rsidRDefault="00A82219" w:rsidP="006B2EF9">
      <w:pPr>
        <w:contextualSpacing/>
        <w:mirrorIndents/>
        <w:jc w:val="both"/>
        <w:rPr>
          <w:rFonts w:ascii="Times New Roman" w:hAnsi="Times New Roman" w:cs="Times New Roman"/>
        </w:rPr>
      </w:pPr>
    </w:p>
    <w:p w14:paraId="3F6C0181" w14:textId="77777777" w:rsidR="006B2EF9" w:rsidRPr="003866F7" w:rsidRDefault="00CB7F4E" w:rsidP="003866F7">
      <w:pPr>
        <w:mirrorIndents/>
        <w:jc w:val="both"/>
        <w:rPr>
          <w:rFonts w:ascii="Times New Roman" w:hAnsi="Times New Roman" w:cs="Times New Roman"/>
          <w:b/>
        </w:rPr>
      </w:pPr>
      <w:r w:rsidRPr="003866F7">
        <w:rPr>
          <w:rFonts w:ascii="Times New Roman" w:hAnsi="Times New Roman" w:cs="Times New Roman"/>
          <w:b/>
        </w:rPr>
        <w:t xml:space="preserve">II. </w:t>
      </w:r>
      <w:r w:rsidR="00A82219" w:rsidRPr="003866F7">
        <w:rPr>
          <w:rFonts w:ascii="Times New Roman" w:hAnsi="Times New Roman" w:cs="Times New Roman"/>
          <w:b/>
        </w:rPr>
        <w:t>Definicje</w:t>
      </w:r>
      <w:r w:rsidRPr="003866F7">
        <w:rPr>
          <w:rFonts w:ascii="Times New Roman" w:hAnsi="Times New Roman" w:cs="Times New Roman"/>
          <w:b/>
        </w:rPr>
        <w:t>:</w:t>
      </w:r>
    </w:p>
    <w:p w14:paraId="2D827D78" w14:textId="77777777" w:rsidR="00A82219" w:rsidRPr="003866F7" w:rsidRDefault="00A82219" w:rsidP="003866F7">
      <w:pPr>
        <w:spacing w:after="0" w:line="240" w:lineRule="auto"/>
        <w:mirrorIndents/>
        <w:jc w:val="both"/>
        <w:rPr>
          <w:rFonts w:ascii="Times New Roman" w:hAnsi="Times New Roman" w:cs="Times New Roman"/>
        </w:rPr>
      </w:pPr>
      <w:r w:rsidRPr="003866F7">
        <w:rPr>
          <w:rFonts w:ascii="Times New Roman" w:hAnsi="Times New Roman" w:cs="Times New Roman"/>
        </w:rPr>
        <w:t>Ilekroć w niniejszym Zapytaniu ofertowym jest mowa o:</w:t>
      </w:r>
    </w:p>
    <w:p w14:paraId="021422A3" w14:textId="77777777" w:rsidR="00A82219" w:rsidRPr="003866F7" w:rsidRDefault="00A82219" w:rsidP="003866F7">
      <w:pPr>
        <w:spacing w:after="0" w:line="240" w:lineRule="auto"/>
        <w:mirrorIndents/>
        <w:jc w:val="both"/>
        <w:rPr>
          <w:rFonts w:ascii="Times New Roman" w:hAnsi="Times New Roman" w:cs="Times New Roman"/>
        </w:rPr>
      </w:pPr>
      <w:r w:rsidRPr="003866F7">
        <w:rPr>
          <w:rFonts w:ascii="Times New Roman" w:hAnsi="Times New Roman" w:cs="Times New Roman"/>
        </w:rPr>
        <w:t>1.1 Dostawcy – należy przez to rozumieć osobę fizyczną prowadzącą działalność gospodarczą, osobę prawną lub jednostkę organizacyjną nieposiadającą osobowości prawnej.</w:t>
      </w:r>
    </w:p>
    <w:p w14:paraId="598189FA" w14:textId="77777777" w:rsidR="00A82219" w:rsidRPr="003866F7" w:rsidRDefault="00A82219" w:rsidP="003866F7">
      <w:pPr>
        <w:spacing w:after="0" w:line="240" w:lineRule="auto"/>
        <w:mirrorIndents/>
        <w:jc w:val="both"/>
        <w:rPr>
          <w:rFonts w:ascii="Times New Roman" w:hAnsi="Times New Roman" w:cs="Times New Roman"/>
        </w:rPr>
      </w:pPr>
      <w:r w:rsidRPr="003866F7">
        <w:rPr>
          <w:rFonts w:ascii="Times New Roman" w:hAnsi="Times New Roman" w:cs="Times New Roman"/>
        </w:rPr>
        <w:t>1.2 Zamawiającym – należy przez to rozumieć Uniwersytet Jagielloński.</w:t>
      </w:r>
    </w:p>
    <w:p w14:paraId="59970F97" w14:textId="77777777" w:rsidR="00A82219" w:rsidRPr="003866F7" w:rsidRDefault="00A82219" w:rsidP="003866F7">
      <w:pPr>
        <w:spacing w:line="240" w:lineRule="auto"/>
        <w:mirrorIndents/>
        <w:jc w:val="both"/>
        <w:rPr>
          <w:rFonts w:ascii="Times New Roman" w:hAnsi="Times New Roman" w:cs="Times New Roman"/>
        </w:rPr>
      </w:pPr>
      <w:r w:rsidRPr="003866F7">
        <w:rPr>
          <w:rFonts w:ascii="Times New Roman" w:hAnsi="Times New Roman" w:cs="Times New Roman"/>
        </w:rPr>
        <w:t>1.3 Zapytaniu ofertowym – należy przez to rozumieć niniejsze zapytanie ofertowe.</w:t>
      </w:r>
    </w:p>
    <w:p w14:paraId="133E078C" w14:textId="77777777" w:rsidR="00A82219" w:rsidRPr="003866F7" w:rsidRDefault="00A82219" w:rsidP="003866F7">
      <w:pPr>
        <w:spacing w:line="240" w:lineRule="auto"/>
        <w:mirrorIndents/>
        <w:jc w:val="both"/>
        <w:rPr>
          <w:rFonts w:ascii="Times New Roman" w:hAnsi="Times New Roman" w:cs="Times New Roman"/>
          <w:b/>
        </w:rPr>
      </w:pPr>
      <w:r w:rsidRPr="003866F7">
        <w:rPr>
          <w:rFonts w:ascii="Times New Roman" w:hAnsi="Times New Roman" w:cs="Times New Roman"/>
          <w:b/>
        </w:rPr>
        <w:t>III. Tryb udzielenia zamówienia</w:t>
      </w:r>
      <w:r w:rsidR="00CB7F4E" w:rsidRPr="003866F7">
        <w:rPr>
          <w:rFonts w:ascii="Times New Roman" w:hAnsi="Times New Roman" w:cs="Times New Roman"/>
          <w:b/>
        </w:rPr>
        <w:t>:</w:t>
      </w:r>
    </w:p>
    <w:p w14:paraId="4DB44AB8" w14:textId="77777777" w:rsidR="00A82219" w:rsidRPr="003866F7" w:rsidRDefault="00A82219" w:rsidP="00A82219">
      <w:pPr>
        <w:spacing w:after="0" w:line="240" w:lineRule="auto"/>
        <w:jc w:val="both"/>
        <w:rPr>
          <w:rFonts w:ascii="Times New Roman" w:eastAsia="Times New Roman" w:hAnsi="Times New Roman" w:cs="Times New Roman"/>
          <w:lang w:eastAsia="pl-PL"/>
        </w:rPr>
      </w:pPr>
      <w:r w:rsidRPr="003866F7">
        <w:rPr>
          <w:rFonts w:ascii="Times New Roman" w:eastAsia="Times New Roman" w:hAnsi="Times New Roman" w:cs="Times New Roman"/>
          <w:lang w:eastAsia="pl-PL"/>
        </w:rPr>
        <w:t xml:space="preserve">Niniejsze postępowanie o udzielenie zamówienia publicznego prowadzone jest w trybie zapytania ofertowego o wartości szacunkowej poniżej równowartości kwoty 30.000 EURO, do którego nie stosuje się przepisów ustawy z dnia 29 stycznia 2004 r. Prawo zamówień publicznych. </w:t>
      </w:r>
    </w:p>
    <w:p w14:paraId="6E883952" w14:textId="77777777" w:rsidR="00CB7F4E" w:rsidRPr="003866F7" w:rsidRDefault="00CB7F4E" w:rsidP="00A82219">
      <w:pPr>
        <w:autoSpaceDE w:val="0"/>
        <w:autoSpaceDN w:val="0"/>
        <w:adjustRightInd w:val="0"/>
        <w:spacing w:after="0" w:line="240" w:lineRule="auto"/>
        <w:contextualSpacing/>
        <w:mirrorIndents/>
        <w:jc w:val="both"/>
        <w:rPr>
          <w:rFonts w:ascii="Times New Roman" w:eastAsia="Calibri" w:hAnsi="Times New Roman" w:cs="Times New Roman"/>
          <w:bCs/>
        </w:rPr>
      </w:pPr>
    </w:p>
    <w:p w14:paraId="7B0BE583" w14:textId="77777777" w:rsidR="00CB7F4E" w:rsidRPr="003866F7" w:rsidRDefault="00CB7F4E" w:rsidP="00A82219">
      <w:pPr>
        <w:autoSpaceDE w:val="0"/>
        <w:autoSpaceDN w:val="0"/>
        <w:adjustRightInd w:val="0"/>
        <w:spacing w:after="0" w:line="240" w:lineRule="auto"/>
        <w:contextualSpacing/>
        <w:mirrorIndents/>
        <w:jc w:val="both"/>
        <w:rPr>
          <w:rFonts w:ascii="Times New Roman" w:eastAsia="Calibri" w:hAnsi="Times New Roman" w:cs="Times New Roman"/>
          <w:b/>
          <w:bCs/>
        </w:rPr>
      </w:pPr>
      <w:r w:rsidRPr="003866F7">
        <w:rPr>
          <w:rFonts w:ascii="Times New Roman" w:eastAsia="Calibri" w:hAnsi="Times New Roman" w:cs="Times New Roman"/>
          <w:b/>
          <w:bCs/>
        </w:rPr>
        <w:t>IV. Opis przedmiotu zamówienia:</w:t>
      </w:r>
    </w:p>
    <w:p w14:paraId="1270D3FE" w14:textId="77777777" w:rsidR="006B2EF9" w:rsidRPr="003866F7" w:rsidRDefault="006B2EF9" w:rsidP="006B2EF9">
      <w:pPr>
        <w:pStyle w:val="Akapitzlist1"/>
        <w:spacing w:after="0"/>
        <w:ind w:left="0"/>
        <w:jc w:val="both"/>
        <w:rPr>
          <w:rFonts w:ascii="Times New Roman" w:hAnsi="Times New Roman"/>
        </w:rPr>
      </w:pPr>
    </w:p>
    <w:p w14:paraId="0D81856D" w14:textId="077BD5E0" w:rsidR="006B2EF9" w:rsidRDefault="006B2EF9" w:rsidP="007B6AAB">
      <w:pPr>
        <w:pStyle w:val="Akapitzlist1"/>
        <w:numPr>
          <w:ilvl w:val="0"/>
          <w:numId w:val="6"/>
        </w:numPr>
        <w:jc w:val="both"/>
        <w:rPr>
          <w:rFonts w:ascii="Times New Roman" w:hAnsi="Times New Roman"/>
        </w:rPr>
      </w:pPr>
      <w:r w:rsidRPr="003866F7">
        <w:rPr>
          <w:rFonts w:ascii="Times New Roman" w:hAnsi="Times New Roman"/>
        </w:rPr>
        <w:t xml:space="preserve">Przedmiotem zamówienia jest świadczenie usługi cateringowej – dla ok. </w:t>
      </w:r>
      <w:r w:rsidR="007B6AAB">
        <w:rPr>
          <w:rFonts w:ascii="Times New Roman" w:hAnsi="Times New Roman"/>
        </w:rPr>
        <w:t>6</w:t>
      </w:r>
      <w:r w:rsidRPr="003866F7">
        <w:rPr>
          <w:rFonts w:ascii="Times New Roman" w:hAnsi="Times New Roman"/>
        </w:rPr>
        <w:t>0-</w:t>
      </w:r>
      <w:r w:rsidR="007B6AAB">
        <w:rPr>
          <w:rFonts w:ascii="Times New Roman" w:hAnsi="Times New Roman"/>
        </w:rPr>
        <w:t>64</w:t>
      </w:r>
      <w:r w:rsidRPr="003866F7">
        <w:rPr>
          <w:rFonts w:ascii="Times New Roman" w:hAnsi="Times New Roman"/>
        </w:rPr>
        <w:t xml:space="preserve"> osób Zaplanowano  dwa spotkania warsztatowe w dniach </w:t>
      </w:r>
      <w:r w:rsidR="007E426A" w:rsidRPr="007E426A">
        <w:rPr>
          <w:rFonts w:ascii="Times New Roman" w:hAnsi="Times New Roman"/>
          <w:b/>
          <w:i/>
        </w:rPr>
        <w:t>16 i 17 kwietnia</w:t>
      </w:r>
      <w:r w:rsidRPr="007E426A">
        <w:rPr>
          <w:rFonts w:ascii="Times New Roman" w:hAnsi="Times New Roman"/>
          <w:b/>
          <w:i/>
        </w:rPr>
        <w:t xml:space="preserve"> 2018 roku</w:t>
      </w:r>
      <w:r w:rsidR="006D0533">
        <w:rPr>
          <w:rFonts w:ascii="Times New Roman" w:hAnsi="Times New Roman"/>
        </w:rPr>
        <w:t xml:space="preserve">, które odbędą się </w:t>
      </w:r>
      <w:r w:rsidR="006D0533" w:rsidRPr="007E426A">
        <w:rPr>
          <w:rFonts w:ascii="Times New Roman" w:hAnsi="Times New Roman"/>
          <w:b/>
          <w:i/>
        </w:rPr>
        <w:t>w</w:t>
      </w:r>
      <w:r w:rsidR="007E426A" w:rsidRPr="007E426A">
        <w:rPr>
          <w:rFonts w:ascii="Times New Roman" w:hAnsi="Times New Roman"/>
          <w:b/>
          <w:i/>
        </w:rPr>
        <w:t xml:space="preserve"> Instytucie Spraw Publicznych UJ, ul. prof.</w:t>
      </w:r>
      <w:r w:rsidR="007E426A">
        <w:rPr>
          <w:rFonts w:ascii="Times New Roman" w:hAnsi="Times New Roman"/>
          <w:b/>
          <w:i/>
        </w:rPr>
        <w:t xml:space="preserve"> St. Łojasiewicza 4, </w:t>
      </w:r>
      <w:r w:rsidR="007E426A" w:rsidRPr="007E426A">
        <w:rPr>
          <w:rFonts w:ascii="Times New Roman" w:hAnsi="Times New Roman"/>
          <w:b/>
          <w:i/>
        </w:rPr>
        <w:t>30-348 Kraków</w:t>
      </w:r>
      <w:r w:rsidRPr="003866F7">
        <w:rPr>
          <w:rFonts w:ascii="Times New Roman" w:hAnsi="Times New Roman"/>
        </w:rPr>
        <w:t xml:space="preserve">  Uczestnikami warsztatów w dniu </w:t>
      </w:r>
      <w:r w:rsidR="007E426A">
        <w:rPr>
          <w:rFonts w:ascii="Times New Roman" w:hAnsi="Times New Roman"/>
        </w:rPr>
        <w:t>16 kwietnia</w:t>
      </w:r>
      <w:r w:rsidRPr="003866F7">
        <w:rPr>
          <w:rFonts w:ascii="Times New Roman" w:hAnsi="Times New Roman"/>
        </w:rPr>
        <w:t xml:space="preserve"> 2018 roku  będą </w:t>
      </w:r>
      <w:r w:rsidR="007E426A" w:rsidRPr="003866F7">
        <w:rPr>
          <w:rFonts w:ascii="Times New Roman" w:hAnsi="Times New Roman"/>
        </w:rPr>
        <w:t xml:space="preserve">pracodawcy, którzy zadeklarowali udział w projekcie </w:t>
      </w:r>
      <w:r w:rsidRPr="003866F7">
        <w:rPr>
          <w:rFonts w:ascii="Times New Roman" w:hAnsi="Times New Roman"/>
          <w:i/>
        </w:rPr>
        <w:t>Badania dla praktyki. Wykorzystanie wdrożeniowych prac magisterskich opartych na badaniach w działaniu dla rozwoju organizacji</w:t>
      </w:r>
      <w:r w:rsidRPr="003866F7">
        <w:rPr>
          <w:rFonts w:ascii="Times New Roman" w:hAnsi="Times New Roman"/>
        </w:rPr>
        <w:t xml:space="preserve"> oraz prowadzący</w:t>
      </w:r>
      <w:r w:rsidR="00B07A5A" w:rsidRPr="003866F7">
        <w:rPr>
          <w:rFonts w:ascii="Times New Roman" w:hAnsi="Times New Roman"/>
        </w:rPr>
        <w:t xml:space="preserve"> warsztaty</w:t>
      </w:r>
      <w:r w:rsidR="007B6AAB">
        <w:rPr>
          <w:rFonts w:ascii="Times New Roman" w:hAnsi="Times New Roman"/>
        </w:rPr>
        <w:t xml:space="preserve"> </w:t>
      </w:r>
      <w:r w:rsidR="007B6AAB" w:rsidRPr="007B6AAB">
        <w:rPr>
          <w:rFonts w:ascii="Times New Roman" w:hAnsi="Times New Roman"/>
        </w:rPr>
        <w:t>(ok. 30-32 osób)</w:t>
      </w:r>
      <w:r w:rsidRPr="003866F7">
        <w:rPr>
          <w:rFonts w:ascii="Times New Roman" w:hAnsi="Times New Roman"/>
        </w:rPr>
        <w:t xml:space="preserve">, natomiast </w:t>
      </w:r>
      <w:r w:rsidRPr="003866F7">
        <w:rPr>
          <w:rFonts w:ascii="Times New Roman" w:hAnsi="Times New Roman"/>
        </w:rPr>
        <w:lastRenderedPageBreak/>
        <w:t xml:space="preserve">w dniu </w:t>
      </w:r>
      <w:r w:rsidR="007E426A">
        <w:rPr>
          <w:rFonts w:ascii="Times New Roman" w:hAnsi="Times New Roman"/>
        </w:rPr>
        <w:t>17 kwietnia 2018 r.</w:t>
      </w:r>
      <w:r w:rsidRPr="003866F7">
        <w:rPr>
          <w:rFonts w:ascii="Times New Roman" w:hAnsi="Times New Roman"/>
        </w:rPr>
        <w:t xml:space="preserve"> r uczestnikami warsztatów będą </w:t>
      </w:r>
      <w:r w:rsidR="007E426A" w:rsidRPr="003866F7">
        <w:rPr>
          <w:rFonts w:ascii="Times New Roman" w:hAnsi="Times New Roman"/>
        </w:rPr>
        <w:t xml:space="preserve">studenci zrekrutowani do udziału w projekcie </w:t>
      </w:r>
      <w:r w:rsidR="00B07A5A" w:rsidRPr="003866F7">
        <w:rPr>
          <w:rFonts w:ascii="Times New Roman" w:hAnsi="Times New Roman"/>
        </w:rPr>
        <w:t>oraz prowadzący warsztaty</w:t>
      </w:r>
      <w:r w:rsidR="007B6AAB">
        <w:rPr>
          <w:rFonts w:ascii="Times New Roman" w:hAnsi="Times New Roman"/>
        </w:rPr>
        <w:t xml:space="preserve"> </w:t>
      </w:r>
      <w:r w:rsidR="007B6AAB" w:rsidRPr="007B6AAB">
        <w:rPr>
          <w:rFonts w:ascii="Times New Roman" w:hAnsi="Times New Roman"/>
        </w:rPr>
        <w:t>(ok. 30-32 osób)</w:t>
      </w:r>
      <w:r w:rsidRPr="00856A9E">
        <w:rPr>
          <w:rFonts w:ascii="Times New Roman" w:hAnsi="Times New Roman"/>
        </w:rPr>
        <w:t>.</w:t>
      </w:r>
    </w:p>
    <w:p w14:paraId="3CE86B62" w14:textId="7202E93D" w:rsidR="006B2EF9" w:rsidRPr="003866F7" w:rsidRDefault="006B2EF9" w:rsidP="006B2EF9">
      <w:pPr>
        <w:pStyle w:val="Akapitzlist1"/>
        <w:numPr>
          <w:ilvl w:val="0"/>
          <w:numId w:val="6"/>
        </w:numPr>
        <w:jc w:val="both"/>
        <w:rPr>
          <w:rFonts w:ascii="Times New Roman" w:hAnsi="Times New Roman"/>
        </w:rPr>
      </w:pPr>
      <w:r w:rsidRPr="00856A9E">
        <w:rPr>
          <w:rFonts w:ascii="Times New Roman" w:hAnsi="Times New Roman"/>
        </w:rPr>
        <w:t>Zamawiający zakłada, że w spotkaniach</w:t>
      </w:r>
      <w:r w:rsidR="00363EA1">
        <w:rPr>
          <w:rFonts w:ascii="Times New Roman" w:hAnsi="Times New Roman"/>
        </w:rPr>
        <w:t xml:space="preserve"> mogą wziąć</w:t>
      </w:r>
      <w:r w:rsidRPr="00856A9E">
        <w:rPr>
          <w:rFonts w:ascii="Times New Roman" w:hAnsi="Times New Roman"/>
        </w:rPr>
        <w:t xml:space="preserve"> udział osoby niepełnosprawne i osoby o specjalnych potrzebach żywieniowych, które wykonawca zobowiązany jest uwzględnić.</w:t>
      </w:r>
    </w:p>
    <w:p w14:paraId="3B6C5EB3" w14:textId="5692AFDB" w:rsidR="006B2EF9" w:rsidRPr="003866F7" w:rsidRDefault="006B2EF9" w:rsidP="006B2EF9">
      <w:pPr>
        <w:autoSpaceDE w:val="0"/>
        <w:autoSpaceDN w:val="0"/>
        <w:adjustRightInd w:val="0"/>
        <w:spacing w:after="85"/>
        <w:rPr>
          <w:rFonts w:ascii="Times New Roman" w:hAnsi="Times New Roman" w:cs="Times New Roman"/>
          <w:color w:val="000000"/>
        </w:rPr>
      </w:pPr>
      <w:r w:rsidRPr="003866F7">
        <w:rPr>
          <w:rFonts w:ascii="Times New Roman" w:hAnsi="Times New Roman" w:cs="Times New Roman"/>
          <w:color w:val="000000"/>
        </w:rPr>
        <w:t xml:space="preserve">Zakres usługi cateringowej na spotkanie </w:t>
      </w:r>
      <w:r w:rsidR="007E426A">
        <w:rPr>
          <w:rFonts w:ascii="Times New Roman" w:hAnsi="Times New Roman" w:cs="Times New Roman"/>
          <w:color w:val="000000"/>
        </w:rPr>
        <w:t>16 kwietnia</w:t>
      </w:r>
      <w:r w:rsidRPr="003866F7">
        <w:rPr>
          <w:rFonts w:ascii="Times New Roman" w:hAnsi="Times New Roman" w:cs="Times New Roman"/>
          <w:color w:val="000000"/>
        </w:rPr>
        <w:t xml:space="preserve"> 2018 roku, dla 30-32 osób obejmuje: </w:t>
      </w:r>
    </w:p>
    <w:tbl>
      <w:tblPr>
        <w:tblStyle w:val="Tabela-Siatka"/>
        <w:tblW w:w="0" w:type="auto"/>
        <w:tblLook w:val="04A0" w:firstRow="1" w:lastRow="0" w:firstColumn="1" w:lastColumn="0" w:noHBand="0" w:noVBand="1"/>
      </w:tblPr>
      <w:tblGrid>
        <w:gridCol w:w="2235"/>
        <w:gridCol w:w="6945"/>
      </w:tblGrid>
      <w:tr w:rsidR="006B2EF9" w:rsidRPr="003866F7" w14:paraId="6545D372" w14:textId="77777777" w:rsidTr="0012489A">
        <w:tc>
          <w:tcPr>
            <w:tcW w:w="2235" w:type="dxa"/>
          </w:tcPr>
          <w:p w14:paraId="4779D989" w14:textId="77777777" w:rsidR="006B2EF9" w:rsidRPr="00856A9E" w:rsidRDefault="006B2EF9" w:rsidP="0012489A">
            <w:pPr>
              <w:rPr>
                <w:rFonts w:ascii="Times New Roman" w:hAnsi="Times New Roman" w:cs="Times New Roman"/>
              </w:rPr>
            </w:pPr>
            <w:r w:rsidRPr="00856A9E">
              <w:rPr>
                <w:rFonts w:ascii="Times New Roman" w:hAnsi="Times New Roman" w:cs="Times New Roman"/>
              </w:rPr>
              <w:t>Przykładowa godzina</w:t>
            </w:r>
          </w:p>
        </w:tc>
        <w:tc>
          <w:tcPr>
            <w:tcW w:w="6945" w:type="dxa"/>
          </w:tcPr>
          <w:p w14:paraId="289B34D0" w14:textId="77777777" w:rsidR="006B2EF9" w:rsidRPr="00856A9E" w:rsidRDefault="006B2EF9" w:rsidP="0012489A">
            <w:pPr>
              <w:rPr>
                <w:rFonts w:ascii="Times New Roman" w:hAnsi="Times New Roman" w:cs="Times New Roman"/>
              </w:rPr>
            </w:pPr>
            <w:r w:rsidRPr="00856A9E">
              <w:rPr>
                <w:rFonts w:ascii="Times New Roman" w:hAnsi="Times New Roman" w:cs="Times New Roman"/>
              </w:rPr>
              <w:t>Rodzaj posiłku</w:t>
            </w:r>
          </w:p>
        </w:tc>
      </w:tr>
      <w:tr w:rsidR="006B2EF9" w:rsidRPr="003866F7" w14:paraId="1CF26CAD" w14:textId="77777777" w:rsidTr="0012489A">
        <w:tc>
          <w:tcPr>
            <w:tcW w:w="2235" w:type="dxa"/>
          </w:tcPr>
          <w:p w14:paraId="42CDABFC" w14:textId="77777777" w:rsidR="006B2EF9" w:rsidRPr="003866F7" w:rsidRDefault="006B2EF9" w:rsidP="0012489A">
            <w:pPr>
              <w:rPr>
                <w:rFonts w:ascii="Times New Roman" w:hAnsi="Times New Roman" w:cs="Times New Roman"/>
              </w:rPr>
            </w:pPr>
            <w:r w:rsidRPr="003866F7">
              <w:rPr>
                <w:rFonts w:ascii="Times New Roman" w:hAnsi="Times New Roman" w:cs="Times New Roman"/>
              </w:rPr>
              <w:t>10.00-10.15</w:t>
            </w:r>
          </w:p>
        </w:tc>
        <w:tc>
          <w:tcPr>
            <w:tcW w:w="6945" w:type="dxa"/>
          </w:tcPr>
          <w:p w14:paraId="674BA7C7" w14:textId="77777777" w:rsidR="006B2EF9" w:rsidRPr="003866F7" w:rsidRDefault="006B2EF9" w:rsidP="006B2EF9">
            <w:pPr>
              <w:rPr>
                <w:rFonts w:ascii="Times New Roman" w:hAnsi="Times New Roman" w:cs="Times New Roman"/>
              </w:rPr>
            </w:pPr>
            <w:r w:rsidRPr="003866F7">
              <w:rPr>
                <w:rFonts w:ascii="Times New Roman" w:hAnsi="Times New Roman" w:cs="Times New Roman"/>
              </w:rPr>
              <w:t xml:space="preserve">Przerwa kawowa </w:t>
            </w:r>
          </w:p>
          <w:p w14:paraId="5C707733" w14:textId="77777777" w:rsidR="006B2EF9" w:rsidRPr="00856A9E" w:rsidRDefault="006B2EF9" w:rsidP="006B2EF9">
            <w:pPr>
              <w:pStyle w:val="Akapitzlist"/>
              <w:numPr>
                <w:ilvl w:val="0"/>
                <w:numId w:val="7"/>
              </w:numPr>
              <w:rPr>
                <w:rFonts w:ascii="Times New Roman" w:hAnsi="Times New Roman" w:cs="Times New Roman"/>
              </w:rPr>
            </w:pPr>
            <w:r w:rsidRPr="00856A9E">
              <w:rPr>
                <w:rFonts w:ascii="Times New Roman" w:hAnsi="Times New Roman" w:cs="Times New Roman"/>
              </w:rPr>
              <w:t>Napoje zimne: woda mineralna gazowana i niegazowana podawana w dzbankach lub butelkach, soki owocowe 100% (co najmniej 500 ml na osobę),</w:t>
            </w:r>
          </w:p>
          <w:p w14:paraId="6199CDAC" w14:textId="77777777" w:rsidR="006B2EF9" w:rsidRPr="003866F7" w:rsidRDefault="006B2EF9" w:rsidP="006B2EF9">
            <w:pPr>
              <w:pStyle w:val="Akapitzlist"/>
              <w:numPr>
                <w:ilvl w:val="0"/>
                <w:numId w:val="7"/>
              </w:numPr>
              <w:rPr>
                <w:rFonts w:ascii="Times New Roman" w:hAnsi="Times New Roman" w:cs="Times New Roman"/>
              </w:rPr>
            </w:pPr>
            <w:r w:rsidRPr="003866F7">
              <w:rPr>
                <w:rFonts w:ascii="Times New Roman" w:hAnsi="Times New Roman" w:cs="Times New Roman"/>
              </w:rPr>
              <w:t xml:space="preserve">Napoje gorące: dobrej jakości kawa, herbata czarna, zielona i owocowa, </w:t>
            </w:r>
          </w:p>
          <w:p w14:paraId="647419C5" w14:textId="77777777" w:rsidR="006B2EF9" w:rsidRPr="003866F7" w:rsidRDefault="006B2EF9" w:rsidP="006B2EF9">
            <w:pPr>
              <w:pStyle w:val="Akapitzlist"/>
              <w:numPr>
                <w:ilvl w:val="0"/>
                <w:numId w:val="7"/>
              </w:numPr>
              <w:rPr>
                <w:rFonts w:ascii="Times New Roman" w:hAnsi="Times New Roman" w:cs="Times New Roman"/>
              </w:rPr>
            </w:pPr>
            <w:r w:rsidRPr="003866F7">
              <w:rPr>
                <w:rFonts w:ascii="Times New Roman" w:hAnsi="Times New Roman" w:cs="Times New Roman"/>
                <w:color w:val="000000"/>
              </w:rPr>
              <w:t>dodatki do napojów gorących: mleko do kawy, cytryna krojona w plasterki, cukier/słodzik</w:t>
            </w:r>
          </w:p>
          <w:p w14:paraId="550D960C" w14:textId="77777777" w:rsidR="006B2EF9" w:rsidRPr="003866F7" w:rsidRDefault="006B2EF9" w:rsidP="006B2EF9">
            <w:pPr>
              <w:pStyle w:val="Akapitzlist"/>
              <w:numPr>
                <w:ilvl w:val="0"/>
                <w:numId w:val="7"/>
              </w:numPr>
              <w:rPr>
                <w:rFonts w:ascii="Times New Roman" w:hAnsi="Times New Roman" w:cs="Times New Roman"/>
              </w:rPr>
            </w:pPr>
            <w:r w:rsidRPr="003866F7">
              <w:rPr>
                <w:rFonts w:ascii="Times New Roman" w:hAnsi="Times New Roman" w:cs="Times New Roman"/>
              </w:rPr>
              <w:t>owoce sezonowe (co najmniej 3  różne owoce na osobę)</w:t>
            </w:r>
          </w:p>
          <w:p w14:paraId="05423164" w14:textId="77777777" w:rsidR="006B2EF9" w:rsidRPr="003866F7" w:rsidRDefault="006B2EF9" w:rsidP="006B2EF9">
            <w:pPr>
              <w:pStyle w:val="Akapitzlist"/>
              <w:rPr>
                <w:rFonts w:ascii="Times New Roman" w:hAnsi="Times New Roman" w:cs="Times New Roman"/>
              </w:rPr>
            </w:pPr>
            <w:r w:rsidRPr="003866F7">
              <w:rPr>
                <w:rFonts w:ascii="Times New Roman" w:hAnsi="Times New Roman" w:cs="Times New Roman"/>
              </w:rPr>
              <w:t xml:space="preserve">naczynia ceramiczne </w:t>
            </w:r>
          </w:p>
          <w:p w14:paraId="576D7370" w14:textId="77777777" w:rsidR="006B2EF9" w:rsidRPr="003866F7" w:rsidRDefault="006B2EF9" w:rsidP="0012489A">
            <w:pPr>
              <w:rPr>
                <w:rFonts w:ascii="Times New Roman" w:hAnsi="Times New Roman" w:cs="Times New Roman"/>
              </w:rPr>
            </w:pPr>
          </w:p>
        </w:tc>
      </w:tr>
      <w:tr w:rsidR="006B2EF9" w:rsidRPr="003866F7" w14:paraId="75A5B5C7" w14:textId="77777777" w:rsidTr="0012489A">
        <w:tc>
          <w:tcPr>
            <w:tcW w:w="2235" w:type="dxa"/>
          </w:tcPr>
          <w:p w14:paraId="1B3FEC49" w14:textId="77777777" w:rsidR="006B2EF9" w:rsidRPr="003866F7" w:rsidRDefault="006B2EF9" w:rsidP="006B2EF9">
            <w:pPr>
              <w:rPr>
                <w:rFonts w:ascii="Times New Roman" w:hAnsi="Times New Roman" w:cs="Times New Roman"/>
              </w:rPr>
            </w:pPr>
            <w:r w:rsidRPr="003866F7">
              <w:rPr>
                <w:rFonts w:ascii="Times New Roman" w:hAnsi="Times New Roman" w:cs="Times New Roman"/>
              </w:rPr>
              <w:t xml:space="preserve">12.00-13.00 </w:t>
            </w:r>
          </w:p>
        </w:tc>
        <w:tc>
          <w:tcPr>
            <w:tcW w:w="6945" w:type="dxa"/>
          </w:tcPr>
          <w:p w14:paraId="7E587246" w14:textId="77777777" w:rsidR="006B2EF9" w:rsidRPr="00856A9E" w:rsidRDefault="006B2EF9" w:rsidP="0012489A">
            <w:pPr>
              <w:rPr>
                <w:rFonts w:ascii="Times New Roman" w:hAnsi="Times New Roman" w:cs="Times New Roman"/>
              </w:rPr>
            </w:pPr>
            <w:r w:rsidRPr="00856A9E">
              <w:rPr>
                <w:rFonts w:ascii="Times New Roman" w:hAnsi="Times New Roman" w:cs="Times New Roman"/>
              </w:rPr>
              <w:t>Obiad w formie bufetu  dla 1 uczestnika</w:t>
            </w:r>
          </w:p>
          <w:p w14:paraId="2224EBC1" w14:textId="77777777" w:rsidR="006B2EF9" w:rsidRPr="003866F7" w:rsidRDefault="006B2EF9" w:rsidP="006B2EF9">
            <w:pPr>
              <w:pStyle w:val="Akapitzlist"/>
              <w:numPr>
                <w:ilvl w:val="0"/>
                <w:numId w:val="8"/>
              </w:numPr>
              <w:rPr>
                <w:rFonts w:ascii="Times New Roman" w:hAnsi="Times New Roman" w:cs="Times New Roman"/>
              </w:rPr>
            </w:pPr>
            <w:r w:rsidRPr="003866F7">
              <w:rPr>
                <w:rFonts w:ascii="Times New Roman" w:hAnsi="Times New Roman" w:cs="Times New Roman"/>
              </w:rPr>
              <w:t>Zupa co najmniej 300ml</w:t>
            </w:r>
          </w:p>
          <w:p w14:paraId="7D751C8F" w14:textId="77777777" w:rsidR="006B2EF9" w:rsidRPr="003866F7" w:rsidRDefault="006B2EF9" w:rsidP="006B2EF9">
            <w:pPr>
              <w:pStyle w:val="Akapitzlist"/>
              <w:numPr>
                <w:ilvl w:val="0"/>
                <w:numId w:val="8"/>
              </w:numPr>
              <w:rPr>
                <w:rFonts w:ascii="Times New Roman" w:hAnsi="Times New Roman" w:cs="Times New Roman"/>
              </w:rPr>
            </w:pPr>
            <w:r w:rsidRPr="003866F7">
              <w:rPr>
                <w:rFonts w:ascii="Times New Roman" w:hAnsi="Times New Roman" w:cs="Times New Roman"/>
              </w:rPr>
              <w:t>Mięso/ryba/ 150g</w:t>
            </w:r>
          </w:p>
          <w:p w14:paraId="10D584CD" w14:textId="77777777" w:rsidR="006B2EF9" w:rsidRPr="003866F7" w:rsidRDefault="006B2EF9" w:rsidP="006B2EF9">
            <w:pPr>
              <w:pStyle w:val="Akapitzlist"/>
              <w:numPr>
                <w:ilvl w:val="0"/>
                <w:numId w:val="8"/>
              </w:numPr>
              <w:rPr>
                <w:rFonts w:ascii="Times New Roman" w:hAnsi="Times New Roman" w:cs="Times New Roman"/>
              </w:rPr>
            </w:pPr>
            <w:r w:rsidRPr="003866F7">
              <w:rPr>
                <w:rFonts w:ascii="Times New Roman" w:hAnsi="Times New Roman" w:cs="Times New Roman"/>
              </w:rPr>
              <w:t>Danie wegetariańskie/wegańskie 150g</w:t>
            </w:r>
          </w:p>
          <w:p w14:paraId="6A5460D8" w14:textId="77777777" w:rsidR="006B2EF9" w:rsidRPr="003866F7" w:rsidRDefault="006B2EF9" w:rsidP="006B2EF9">
            <w:pPr>
              <w:pStyle w:val="Akapitzlist"/>
              <w:numPr>
                <w:ilvl w:val="0"/>
                <w:numId w:val="8"/>
              </w:numPr>
              <w:rPr>
                <w:rFonts w:ascii="Times New Roman" w:hAnsi="Times New Roman" w:cs="Times New Roman"/>
              </w:rPr>
            </w:pPr>
            <w:r w:rsidRPr="003866F7">
              <w:rPr>
                <w:rFonts w:ascii="Times New Roman" w:hAnsi="Times New Roman" w:cs="Times New Roman"/>
                <w:color w:val="000000"/>
              </w:rPr>
              <w:t>Surówka/ warzywa gotowane 50 g</w:t>
            </w:r>
          </w:p>
          <w:p w14:paraId="42143D66" w14:textId="77777777" w:rsidR="006B2EF9" w:rsidRPr="003866F7" w:rsidRDefault="006B2EF9" w:rsidP="006B2EF9">
            <w:pPr>
              <w:pStyle w:val="Akapitzlist"/>
              <w:numPr>
                <w:ilvl w:val="0"/>
                <w:numId w:val="8"/>
              </w:numPr>
              <w:rPr>
                <w:rFonts w:ascii="Times New Roman" w:hAnsi="Times New Roman" w:cs="Times New Roman"/>
              </w:rPr>
            </w:pPr>
            <w:r w:rsidRPr="003866F7">
              <w:rPr>
                <w:rFonts w:ascii="Times New Roman" w:hAnsi="Times New Roman" w:cs="Times New Roman"/>
                <w:color w:val="000000"/>
              </w:rPr>
              <w:t>Ziemniaki/ kasza/ ryż/ kopytka 130 g</w:t>
            </w:r>
          </w:p>
          <w:p w14:paraId="1D84405B" w14:textId="77777777" w:rsidR="006B2EF9" w:rsidRPr="003866F7" w:rsidRDefault="006B2EF9" w:rsidP="0012489A">
            <w:pPr>
              <w:pStyle w:val="Akapitzlist"/>
              <w:rPr>
                <w:rFonts w:ascii="Times New Roman" w:hAnsi="Times New Roman" w:cs="Times New Roman"/>
              </w:rPr>
            </w:pPr>
            <w:r w:rsidRPr="003866F7">
              <w:rPr>
                <w:rFonts w:ascii="Times New Roman" w:hAnsi="Times New Roman" w:cs="Times New Roman"/>
                <w:color w:val="000000"/>
              </w:rPr>
              <w:t>naczynia ceramiczne</w:t>
            </w:r>
          </w:p>
        </w:tc>
      </w:tr>
    </w:tbl>
    <w:p w14:paraId="713B8183" w14:textId="77777777" w:rsidR="006B2EF9" w:rsidRPr="003866F7" w:rsidRDefault="006B2EF9" w:rsidP="006B2EF9">
      <w:pPr>
        <w:autoSpaceDE w:val="0"/>
        <w:autoSpaceDN w:val="0"/>
        <w:adjustRightInd w:val="0"/>
        <w:spacing w:after="85"/>
        <w:rPr>
          <w:rFonts w:ascii="Times New Roman" w:hAnsi="Times New Roman" w:cs="Times New Roman"/>
          <w:color w:val="000000"/>
        </w:rPr>
      </w:pPr>
      <w:r w:rsidRPr="003866F7">
        <w:rPr>
          <w:rFonts w:ascii="Times New Roman" w:hAnsi="Times New Roman" w:cs="Times New Roman"/>
          <w:color w:val="000000"/>
        </w:rPr>
        <w:t xml:space="preserve">  </w:t>
      </w:r>
    </w:p>
    <w:p w14:paraId="12E45FED" w14:textId="2976619B" w:rsidR="006B2EF9" w:rsidRPr="003866F7" w:rsidRDefault="006B2EF9" w:rsidP="006B2EF9">
      <w:pPr>
        <w:autoSpaceDE w:val="0"/>
        <w:autoSpaceDN w:val="0"/>
        <w:adjustRightInd w:val="0"/>
        <w:spacing w:after="85"/>
        <w:rPr>
          <w:rFonts w:ascii="Times New Roman" w:hAnsi="Times New Roman" w:cs="Times New Roman"/>
          <w:color w:val="000000"/>
        </w:rPr>
      </w:pPr>
      <w:r w:rsidRPr="003866F7">
        <w:rPr>
          <w:rFonts w:ascii="Times New Roman" w:hAnsi="Times New Roman" w:cs="Times New Roman"/>
          <w:color w:val="000000"/>
        </w:rPr>
        <w:t xml:space="preserve">Zakres usługi cateringowej na spotkanie </w:t>
      </w:r>
      <w:r w:rsidR="007E426A">
        <w:rPr>
          <w:rFonts w:ascii="Times New Roman" w:hAnsi="Times New Roman" w:cs="Times New Roman"/>
          <w:color w:val="000000"/>
        </w:rPr>
        <w:t>17 kwietnia</w:t>
      </w:r>
      <w:r w:rsidRPr="003866F7">
        <w:rPr>
          <w:rFonts w:ascii="Times New Roman" w:hAnsi="Times New Roman" w:cs="Times New Roman"/>
          <w:color w:val="000000"/>
        </w:rPr>
        <w:t xml:space="preserve"> 2018 roku, dla 30-32 osób obejmuje: </w:t>
      </w:r>
    </w:p>
    <w:tbl>
      <w:tblPr>
        <w:tblStyle w:val="Tabela-Siatka"/>
        <w:tblW w:w="0" w:type="auto"/>
        <w:tblLook w:val="04A0" w:firstRow="1" w:lastRow="0" w:firstColumn="1" w:lastColumn="0" w:noHBand="0" w:noVBand="1"/>
      </w:tblPr>
      <w:tblGrid>
        <w:gridCol w:w="2235"/>
        <w:gridCol w:w="6945"/>
      </w:tblGrid>
      <w:tr w:rsidR="006B2EF9" w:rsidRPr="003866F7" w14:paraId="5C78A3EA" w14:textId="77777777" w:rsidTr="0012489A">
        <w:tc>
          <w:tcPr>
            <w:tcW w:w="2235" w:type="dxa"/>
          </w:tcPr>
          <w:p w14:paraId="5E40B8C6" w14:textId="77777777" w:rsidR="006B2EF9" w:rsidRPr="00856A9E" w:rsidRDefault="006B2EF9" w:rsidP="0012489A">
            <w:pPr>
              <w:rPr>
                <w:rFonts w:ascii="Times New Roman" w:hAnsi="Times New Roman" w:cs="Times New Roman"/>
              </w:rPr>
            </w:pPr>
            <w:r w:rsidRPr="00856A9E">
              <w:rPr>
                <w:rFonts w:ascii="Times New Roman" w:hAnsi="Times New Roman" w:cs="Times New Roman"/>
              </w:rPr>
              <w:t>Przykładowa godzina</w:t>
            </w:r>
          </w:p>
        </w:tc>
        <w:tc>
          <w:tcPr>
            <w:tcW w:w="6945" w:type="dxa"/>
          </w:tcPr>
          <w:p w14:paraId="73FD6E2D" w14:textId="77777777" w:rsidR="006B2EF9" w:rsidRPr="00856A9E" w:rsidRDefault="006B2EF9" w:rsidP="0012489A">
            <w:pPr>
              <w:rPr>
                <w:rFonts w:ascii="Times New Roman" w:hAnsi="Times New Roman" w:cs="Times New Roman"/>
              </w:rPr>
            </w:pPr>
            <w:r w:rsidRPr="00856A9E">
              <w:rPr>
                <w:rFonts w:ascii="Times New Roman" w:hAnsi="Times New Roman" w:cs="Times New Roman"/>
              </w:rPr>
              <w:t>Rodzaj posiłku</w:t>
            </w:r>
          </w:p>
        </w:tc>
      </w:tr>
      <w:tr w:rsidR="006B2EF9" w:rsidRPr="003866F7" w14:paraId="1E175864" w14:textId="77777777" w:rsidTr="0012489A">
        <w:tc>
          <w:tcPr>
            <w:tcW w:w="2235" w:type="dxa"/>
          </w:tcPr>
          <w:p w14:paraId="1B3533AF" w14:textId="77777777" w:rsidR="006B2EF9" w:rsidRPr="003866F7" w:rsidRDefault="006B2EF9" w:rsidP="0012489A">
            <w:pPr>
              <w:rPr>
                <w:rFonts w:ascii="Times New Roman" w:hAnsi="Times New Roman" w:cs="Times New Roman"/>
              </w:rPr>
            </w:pPr>
            <w:r w:rsidRPr="003866F7">
              <w:rPr>
                <w:rFonts w:ascii="Times New Roman" w:hAnsi="Times New Roman" w:cs="Times New Roman"/>
              </w:rPr>
              <w:t>10.00-10.15</w:t>
            </w:r>
          </w:p>
        </w:tc>
        <w:tc>
          <w:tcPr>
            <w:tcW w:w="6945" w:type="dxa"/>
          </w:tcPr>
          <w:p w14:paraId="630C74B9" w14:textId="77777777" w:rsidR="006B2EF9" w:rsidRPr="003866F7" w:rsidRDefault="006B2EF9" w:rsidP="0012489A">
            <w:pPr>
              <w:rPr>
                <w:rFonts w:ascii="Times New Roman" w:hAnsi="Times New Roman" w:cs="Times New Roman"/>
              </w:rPr>
            </w:pPr>
            <w:r w:rsidRPr="003866F7">
              <w:rPr>
                <w:rFonts w:ascii="Times New Roman" w:hAnsi="Times New Roman" w:cs="Times New Roman"/>
              </w:rPr>
              <w:t xml:space="preserve">Przerwa kawowa </w:t>
            </w:r>
          </w:p>
          <w:p w14:paraId="6FE6C73A" w14:textId="77777777" w:rsidR="006B2EF9" w:rsidRPr="00856A9E" w:rsidRDefault="006B2EF9" w:rsidP="0012489A">
            <w:pPr>
              <w:pStyle w:val="Akapitzlist"/>
              <w:numPr>
                <w:ilvl w:val="0"/>
                <w:numId w:val="7"/>
              </w:numPr>
              <w:rPr>
                <w:rFonts w:ascii="Times New Roman" w:hAnsi="Times New Roman" w:cs="Times New Roman"/>
              </w:rPr>
            </w:pPr>
            <w:r w:rsidRPr="00856A9E">
              <w:rPr>
                <w:rFonts w:ascii="Times New Roman" w:hAnsi="Times New Roman" w:cs="Times New Roman"/>
              </w:rPr>
              <w:t>Napoje zimne: woda mineralna gazowana i niegazowana podawana w dzbankach lub butelkach, soki owocowe 100% (co najmniej 500 ml na osobę),</w:t>
            </w:r>
          </w:p>
          <w:p w14:paraId="0375FD1A" w14:textId="77777777" w:rsidR="006B2EF9" w:rsidRPr="003866F7" w:rsidRDefault="006B2EF9" w:rsidP="0012489A">
            <w:pPr>
              <w:pStyle w:val="Akapitzlist"/>
              <w:numPr>
                <w:ilvl w:val="0"/>
                <w:numId w:val="7"/>
              </w:numPr>
              <w:rPr>
                <w:rFonts w:ascii="Times New Roman" w:hAnsi="Times New Roman" w:cs="Times New Roman"/>
              </w:rPr>
            </w:pPr>
            <w:r w:rsidRPr="003866F7">
              <w:rPr>
                <w:rFonts w:ascii="Times New Roman" w:hAnsi="Times New Roman" w:cs="Times New Roman"/>
              </w:rPr>
              <w:t xml:space="preserve">Napoje gorące: dobrej jakości kawa, herbata czarna, zielona i owocowa, </w:t>
            </w:r>
          </w:p>
          <w:p w14:paraId="607B79D4" w14:textId="77777777" w:rsidR="006B2EF9" w:rsidRPr="003866F7" w:rsidRDefault="006B2EF9" w:rsidP="0012489A">
            <w:pPr>
              <w:pStyle w:val="Akapitzlist"/>
              <w:numPr>
                <w:ilvl w:val="0"/>
                <w:numId w:val="7"/>
              </w:numPr>
              <w:rPr>
                <w:rFonts w:ascii="Times New Roman" w:hAnsi="Times New Roman" w:cs="Times New Roman"/>
              </w:rPr>
            </w:pPr>
            <w:r w:rsidRPr="003866F7">
              <w:rPr>
                <w:rFonts w:ascii="Times New Roman" w:hAnsi="Times New Roman" w:cs="Times New Roman"/>
                <w:color w:val="000000"/>
              </w:rPr>
              <w:t>dodatki do napojów gorących: mleko do kawy, cytryna krojona w plasterki, cukier/słodzik</w:t>
            </w:r>
          </w:p>
          <w:p w14:paraId="7BFD9A5F" w14:textId="77777777" w:rsidR="006B2EF9" w:rsidRPr="003866F7" w:rsidRDefault="006B2EF9" w:rsidP="0012489A">
            <w:pPr>
              <w:pStyle w:val="Akapitzlist"/>
              <w:numPr>
                <w:ilvl w:val="0"/>
                <w:numId w:val="7"/>
              </w:numPr>
              <w:rPr>
                <w:rFonts w:ascii="Times New Roman" w:hAnsi="Times New Roman" w:cs="Times New Roman"/>
              </w:rPr>
            </w:pPr>
            <w:r w:rsidRPr="003866F7">
              <w:rPr>
                <w:rFonts w:ascii="Times New Roman" w:hAnsi="Times New Roman" w:cs="Times New Roman"/>
              </w:rPr>
              <w:t>owoce sezonowe (co najmniej 3  różne owoce na osobę)</w:t>
            </w:r>
          </w:p>
          <w:p w14:paraId="4B181EFB" w14:textId="77777777" w:rsidR="006B2EF9" w:rsidRPr="003866F7" w:rsidRDefault="006B2EF9" w:rsidP="0012489A">
            <w:pPr>
              <w:pStyle w:val="Akapitzlist"/>
              <w:rPr>
                <w:rFonts w:ascii="Times New Roman" w:hAnsi="Times New Roman" w:cs="Times New Roman"/>
              </w:rPr>
            </w:pPr>
            <w:r w:rsidRPr="003866F7">
              <w:rPr>
                <w:rFonts w:ascii="Times New Roman" w:hAnsi="Times New Roman" w:cs="Times New Roman"/>
              </w:rPr>
              <w:t xml:space="preserve">naczynia ceramiczne </w:t>
            </w:r>
          </w:p>
          <w:p w14:paraId="77694F62" w14:textId="77777777" w:rsidR="006B2EF9" w:rsidRPr="003866F7" w:rsidRDefault="006B2EF9" w:rsidP="0012489A">
            <w:pPr>
              <w:rPr>
                <w:rFonts w:ascii="Times New Roman" w:hAnsi="Times New Roman" w:cs="Times New Roman"/>
              </w:rPr>
            </w:pPr>
          </w:p>
        </w:tc>
      </w:tr>
      <w:tr w:rsidR="006B2EF9" w:rsidRPr="003866F7" w14:paraId="6DD76700" w14:textId="77777777" w:rsidTr="006B2EF9">
        <w:tc>
          <w:tcPr>
            <w:tcW w:w="2235" w:type="dxa"/>
          </w:tcPr>
          <w:p w14:paraId="00A6BC7D" w14:textId="77777777" w:rsidR="006B2EF9" w:rsidRPr="003866F7" w:rsidRDefault="006B2EF9" w:rsidP="0012489A">
            <w:pPr>
              <w:rPr>
                <w:rFonts w:ascii="Times New Roman" w:hAnsi="Times New Roman" w:cs="Times New Roman"/>
              </w:rPr>
            </w:pPr>
            <w:r w:rsidRPr="003866F7">
              <w:rPr>
                <w:rFonts w:ascii="Times New Roman" w:hAnsi="Times New Roman" w:cs="Times New Roman"/>
              </w:rPr>
              <w:t xml:space="preserve">12.00-13.00 </w:t>
            </w:r>
          </w:p>
        </w:tc>
        <w:tc>
          <w:tcPr>
            <w:tcW w:w="6945" w:type="dxa"/>
          </w:tcPr>
          <w:p w14:paraId="1799B7D1" w14:textId="77777777" w:rsidR="006B2EF9" w:rsidRPr="00856A9E" w:rsidRDefault="006B2EF9" w:rsidP="0012489A">
            <w:pPr>
              <w:rPr>
                <w:rFonts w:ascii="Times New Roman" w:hAnsi="Times New Roman" w:cs="Times New Roman"/>
              </w:rPr>
            </w:pPr>
            <w:r w:rsidRPr="00856A9E">
              <w:rPr>
                <w:rFonts w:ascii="Times New Roman" w:hAnsi="Times New Roman" w:cs="Times New Roman"/>
              </w:rPr>
              <w:t>Obiad w formie bufetu  dla 1 uczestnika</w:t>
            </w:r>
          </w:p>
          <w:p w14:paraId="7F2D8D70" w14:textId="77777777" w:rsidR="006B2EF9" w:rsidRPr="003866F7" w:rsidRDefault="006B2EF9" w:rsidP="0012489A">
            <w:pPr>
              <w:pStyle w:val="Akapitzlist"/>
              <w:numPr>
                <w:ilvl w:val="0"/>
                <w:numId w:val="8"/>
              </w:numPr>
              <w:rPr>
                <w:rFonts w:ascii="Times New Roman" w:hAnsi="Times New Roman" w:cs="Times New Roman"/>
              </w:rPr>
            </w:pPr>
            <w:r w:rsidRPr="003866F7">
              <w:rPr>
                <w:rFonts w:ascii="Times New Roman" w:hAnsi="Times New Roman" w:cs="Times New Roman"/>
              </w:rPr>
              <w:t>Zupa co najmniej 300ml</w:t>
            </w:r>
          </w:p>
          <w:p w14:paraId="1197F617" w14:textId="77777777" w:rsidR="006B2EF9" w:rsidRPr="003866F7" w:rsidRDefault="006B2EF9" w:rsidP="0012489A">
            <w:pPr>
              <w:pStyle w:val="Akapitzlist"/>
              <w:numPr>
                <w:ilvl w:val="0"/>
                <w:numId w:val="8"/>
              </w:numPr>
              <w:rPr>
                <w:rFonts w:ascii="Times New Roman" w:hAnsi="Times New Roman" w:cs="Times New Roman"/>
              </w:rPr>
            </w:pPr>
            <w:r w:rsidRPr="003866F7">
              <w:rPr>
                <w:rFonts w:ascii="Times New Roman" w:hAnsi="Times New Roman" w:cs="Times New Roman"/>
              </w:rPr>
              <w:t>Mięso/ryba/ 150g</w:t>
            </w:r>
          </w:p>
          <w:p w14:paraId="0DC89DE9" w14:textId="77777777" w:rsidR="006B2EF9" w:rsidRPr="003866F7" w:rsidRDefault="006B2EF9" w:rsidP="0012489A">
            <w:pPr>
              <w:pStyle w:val="Akapitzlist"/>
              <w:numPr>
                <w:ilvl w:val="0"/>
                <w:numId w:val="8"/>
              </w:numPr>
              <w:rPr>
                <w:rFonts w:ascii="Times New Roman" w:hAnsi="Times New Roman" w:cs="Times New Roman"/>
              </w:rPr>
            </w:pPr>
            <w:r w:rsidRPr="003866F7">
              <w:rPr>
                <w:rFonts w:ascii="Times New Roman" w:hAnsi="Times New Roman" w:cs="Times New Roman"/>
              </w:rPr>
              <w:t>Danie wegetariańskie/wegańskie 150g</w:t>
            </w:r>
          </w:p>
          <w:p w14:paraId="645EA70B" w14:textId="77777777" w:rsidR="006B2EF9" w:rsidRPr="003866F7" w:rsidRDefault="006B2EF9" w:rsidP="0012489A">
            <w:pPr>
              <w:pStyle w:val="Akapitzlist"/>
              <w:numPr>
                <w:ilvl w:val="0"/>
                <w:numId w:val="8"/>
              </w:numPr>
              <w:rPr>
                <w:rFonts w:ascii="Times New Roman" w:hAnsi="Times New Roman" w:cs="Times New Roman"/>
              </w:rPr>
            </w:pPr>
            <w:r w:rsidRPr="003866F7">
              <w:rPr>
                <w:rFonts w:ascii="Times New Roman" w:hAnsi="Times New Roman" w:cs="Times New Roman"/>
                <w:color w:val="000000"/>
              </w:rPr>
              <w:t>Surówka/ warzywa gotowane 50 g</w:t>
            </w:r>
          </w:p>
          <w:p w14:paraId="1E3B4211" w14:textId="77777777" w:rsidR="006B2EF9" w:rsidRPr="003866F7" w:rsidRDefault="006B2EF9" w:rsidP="0012489A">
            <w:pPr>
              <w:pStyle w:val="Akapitzlist"/>
              <w:numPr>
                <w:ilvl w:val="0"/>
                <w:numId w:val="8"/>
              </w:numPr>
              <w:rPr>
                <w:rFonts w:ascii="Times New Roman" w:hAnsi="Times New Roman" w:cs="Times New Roman"/>
              </w:rPr>
            </w:pPr>
            <w:r w:rsidRPr="003866F7">
              <w:rPr>
                <w:rFonts w:ascii="Times New Roman" w:hAnsi="Times New Roman" w:cs="Times New Roman"/>
                <w:color w:val="000000"/>
              </w:rPr>
              <w:t>Ziemniaki/ kasza/ ryż/ kopytka 130 g</w:t>
            </w:r>
          </w:p>
          <w:p w14:paraId="62623D52" w14:textId="77777777" w:rsidR="006B2EF9" w:rsidRPr="003866F7" w:rsidRDefault="006B2EF9" w:rsidP="0012489A">
            <w:pPr>
              <w:pStyle w:val="Akapitzlist"/>
              <w:rPr>
                <w:rFonts w:ascii="Times New Roman" w:hAnsi="Times New Roman" w:cs="Times New Roman"/>
              </w:rPr>
            </w:pPr>
            <w:r w:rsidRPr="003866F7">
              <w:rPr>
                <w:rFonts w:ascii="Times New Roman" w:hAnsi="Times New Roman" w:cs="Times New Roman"/>
                <w:color w:val="000000"/>
              </w:rPr>
              <w:t>naczynia ceramiczne</w:t>
            </w:r>
          </w:p>
        </w:tc>
      </w:tr>
    </w:tbl>
    <w:p w14:paraId="7B9760A2" w14:textId="77777777" w:rsidR="006B2EF9" w:rsidRPr="003866F7" w:rsidRDefault="006B2EF9" w:rsidP="006B2EF9">
      <w:pPr>
        <w:autoSpaceDE w:val="0"/>
        <w:autoSpaceDN w:val="0"/>
        <w:adjustRightInd w:val="0"/>
        <w:spacing w:after="85"/>
        <w:rPr>
          <w:rFonts w:ascii="Times New Roman" w:hAnsi="Times New Roman" w:cs="Times New Roman"/>
        </w:rPr>
      </w:pPr>
    </w:p>
    <w:p w14:paraId="79632DF2" w14:textId="44A6C23C" w:rsidR="006B2EF9" w:rsidRPr="00856A9E" w:rsidRDefault="006B2EF9" w:rsidP="00C92B78">
      <w:pPr>
        <w:pStyle w:val="Akapitzlist"/>
        <w:numPr>
          <w:ilvl w:val="0"/>
          <w:numId w:val="6"/>
        </w:numPr>
        <w:spacing w:after="0" w:line="240" w:lineRule="auto"/>
        <w:rPr>
          <w:rFonts w:ascii="Times New Roman" w:hAnsi="Times New Roman" w:cs="Times New Roman"/>
        </w:rPr>
      </w:pPr>
      <w:r w:rsidRPr="003866F7">
        <w:rPr>
          <w:rFonts w:ascii="Times New Roman" w:hAnsi="Times New Roman" w:cs="Times New Roman"/>
        </w:rPr>
        <w:t>Realizacja usługi cateringowej polega na przygotowaniu wraz z rozłożeniem na stołach, poczęstunku zgodnie ze szczegółowym wytycznymi określonymi w zapytaniu ofertowym.</w:t>
      </w:r>
      <w:r w:rsidR="00C92B78">
        <w:rPr>
          <w:rFonts w:ascii="Times New Roman" w:hAnsi="Times New Roman" w:cs="Times New Roman"/>
        </w:rPr>
        <w:t xml:space="preserve"> </w:t>
      </w:r>
      <w:r w:rsidRPr="003866F7">
        <w:rPr>
          <w:rFonts w:ascii="Times New Roman" w:hAnsi="Times New Roman" w:cs="Times New Roman"/>
        </w:rPr>
        <w:t>Wykonawca zobowiązany jest do dostarczenia własnych naczyń, sztućców i wszystkich pozostałych elementów wymaganych do prawidłowej realizacji usługi cateringu.</w:t>
      </w:r>
    </w:p>
    <w:p w14:paraId="6CE689EF" w14:textId="77777777" w:rsidR="006B2EF9" w:rsidRPr="003866F7" w:rsidRDefault="006B2EF9" w:rsidP="006B2EF9">
      <w:pPr>
        <w:pStyle w:val="Akapitzlist"/>
        <w:numPr>
          <w:ilvl w:val="0"/>
          <w:numId w:val="6"/>
        </w:numPr>
        <w:autoSpaceDE w:val="0"/>
        <w:autoSpaceDN w:val="0"/>
        <w:adjustRightInd w:val="0"/>
        <w:spacing w:after="83" w:line="240" w:lineRule="auto"/>
        <w:jc w:val="both"/>
        <w:rPr>
          <w:rFonts w:ascii="Times New Roman" w:hAnsi="Times New Roman" w:cs="Times New Roman"/>
          <w:color w:val="000000"/>
        </w:rPr>
      </w:pPr>
      <w:r w:rsidRPr="00856A9E">
        <w:rPr>
          <w:rFonts w:ascii="Times New Roman" w:hAnsi="Times New Roman" w:cs="Times New Roman"/>
          <w:color w:val="000000"/>
        </w:rPr>
        <w:t xml:space="preserve">Wykonawca w ramach menu  powinien uwzględnić posiłki specjalne (wegetariańskie/wegańskie/dla osób z alergią pokarmową) w sytuacji udziału na zajęciach osób o szczególnych potrzebach. Zamawiający poinformuje Wykonawcę o takiej sytuacji w terminie minimum 2 dni przed planowanym cateringiem. </w:t>
      </w:r>
    </w:p>
    <w:p w14:paraId="63467AC0" w14:textId="77777777" w:rsidR="006B2EF9" w:rsidRPr="003866F7" w:rsidRDefault="006B2EF9" w:rsidP="006B2EF9">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3866F7">
        <w:rPr>
          <w:rFonts w:ascii="Times New Roman" w:hAnsi="Times New Roman" w:cs="Times New Roman"/>
        </w:rPr>
        <w:t xml:space="preserve">Wszystkie posiłki muszą być wykonane ze świeżych produktów z zachowaniem przepisów sanitarno - epidemiologicznych oraz BHP. Transport posiłków musi odbywać się w opakowaniach i środkami transportu zgodnymi z polskimi przepisami w zakresie transportu żywności. </w:t>
      </w:r>
    </w:p>
    <w:p w14:paraId="21E00B5E" w14:textId="77777777" w:rsidR="006B2EF9" w:rsidRPr="003866F7" w:rsidRDefault="006B2EF9" w:rsidP="006B2EF9">
      <w:pPr>
        <w:pStyle w:val="Akapitzlist"/>
        <w:numPr>
          <w:ilvl w:val="0"/>
          <w:numId w:val="6"/>
        </w:numPr>
        <w:autoSpaceDE w:val="0"/>
        <w:autoSpaceDN w:val="0"/>
        <w:adjustRightInd w:val="0"/>
        <w:spacing w:after="0" w:line="240" w:lineRule="auto"/>
        <w:jc w:val="both"/>
        <w:rPr>
          <w:rFonts w:ascii="Times New Roman" w:hAnsi="Times New Roman" w:cs="Times New Roman"/>
          <w:color w:val="000000"/>
        </w:rPr>
      </w:pPr>
      <w:r w:rsidRPr="003866F7">
        <w:rPr>
          <w:rFonts w:ascii="Times New Roman" w:hAnsi="Times New Roman" w:cs="Times New Roman"/>
        </w:rPr>
        <w:lastRenderedPageBreak/>
        <w:t>Zamawiający zastrzega sobie prawo do ostatecznego wyboru menu spośród propozycji przedstawionych przez Wykonawcę.</w:t>
      </w:r>
    </w:p>
    <w:p w14:paraId="2B20D30A" w14:textId="77777777" w:rsidR="006B2EF9" w:rsidRPr="003866F7" w:rsidRDefault="000F23C6" w:rsidP="003866F7">
      <w:pPr>
        <w:pStyle w:val="Akapitzlist"/>
        <w:numPr>
          <w:ilvl w:val="0"/>
          <w:numId w:val="6"/>
        </w:numPr>
        <w:jc w:val="both"/>
        <w:rPr>
          <w:rFonts w:ascii="Times New Roman" w:hAnsi="Times New Roman" w:cs="Times New Roman"/>
        </w:rPr>
      </w:pPr>
      <w:r w:rsidRPr="003866F7">
        <w:rPr>
          <w:rFonts w:ascii="Times New Roman" w:hAnsi="Times New Roman" w:cs="Times New Roman"/>
        </w:rPr>
        <w:t>KOD CPV: 55520000-1 Usługi dostarczania posiłków</w:t>
      </w:r>
    </w:p>
    <w:p w14:paraId="254D01D3" w14:textId="77777777" w:rsidR="00B2571D" w:rsidRPr="003866F7" w:rsidRDefault="000F23C6" w:rsidP="00B2571D">
      <w:pPr>
        <w:rPr>
          <w:rFonts w:ascii="Times New Roman" w:eastAsia="Times New Roman" w:hAnsi="Times New Roman" w:cs="Times New Roman"/>
          <w:b/>
          <w:bCs/>
          <w:color w:val="000000"/>
          <w:lang w:eastAsia="pl-PL"/>
        </w:rPr>
      </w:pPr>
      <w:r w:rsidRPr="003866F7">
        <w:rPr>
          <w:rFonts w:ascii="Times New Roman" w:eastAsia="Times New Roman" w:hAnsi="Times New Roman" w:cs="Times New Roman"/>
          <w:b/>
          <w:bCs/>
          <w:color w:val="000000"/>
          <w:lang w:eastAsia="pl-PL"/>
        </w:rPr>
        <w:t>V. Warunki udziału w postępowaniu:</w:t>
      </w:r>
    </w:p>
    <w:p w14:paraId="164BB14E" w14:textId="77777777" w:rsidR="000F23C6" w:rsidRDefault="00C26494" w:rsidP="00B2571D">
      <w:pPr>
        <w:rPr>
          <w:rFonts w:ascii="Times New Roman" w:eastAsia="Times New Roman" w:hAnsi="Times New Roman" w:cs="Times New Roman"/>
          <w:bCs/>
          <w:color w:val="000000"/>
          <w:lang w:eastAsia="pl-PL"/>
        </w:rPr>
      </w:pPr>
      <w:r w:rsidRPr="00F07C60">
        <w:rPr>
          <w:rFonts w:ascii="Times New Roman" w:eastAsia="Times New Roman" w:hAnsi="Times New Roman" w:cs="Times New Roman"/>
          <w:bCs/>
          <w:color w:val="000000"/>
          <w:lang w:eastAsia="pl-PL"/>
        </w:rPr>
        <w:t>1.Oferent potwierdza, że jest uprawniony/a do wykonywania wymaganej przedmiotem zamówienia działalności, posiada niezbędną wiedzę i doświadczenie, dysponuje potencjałem technicznym, osobami zdolnymi do wykonywania zamówienia oraz znajduje się w sytuacji finansowej i ekonomicznej zapewniającej wykonanie zamówienia.</w:t>
      </w:r>
    </w:p>
    <w:p w14:paraId="1B884CD2" w14:textId="7E2E23F5" w:rsidR="007B6AAB" w:rsidRPr="00F07C60" w:rsidRDefault="007B6AAB" w:rsidP="00B2571D">
      <w:pPr>
        <w:rPr>
          <w:rFonts w:ascii="Times New Roman" w:eastAsia="Times New Roman" w:hAnsi="Times New Roman" w:cs="Times New Roman"/>
          <w:bCs/>
          <w:color w:val="000000"/>
          <w:lang w:eastAsia="pl-PL"/>
        </w:rPr>
      </w:pPr>
      <w:r>
        <w:rPr>
          <w:rFonts w:ascii="Times New Roman" w:eastAsia="Times New Roman" w:hAnsi="Times New Roman" w:cs="Times New Roman"/>
          <w:bCs/>
          <w:color w:val="000000"/>
          <w:lang w:eastAsia="pl-PL"/>
        </w:rPr>
        <w:t xml:space="preserve">2. </w:t>
      </w:r>
      <w:r w:rsidRPr="007B6AAB">
        <w:rPr>
          <w:rFonts w:ascii="Times New Roman" w:eastAsia="Times New Roman" w:hAnsi="Times New Roman" w:cs="Times New Roman"/>
          <w:bCs/>
          <w:color w:val="000000"/>
          <w:lang w:eastAsia="pl-PL"/>
        </w:rPr>
        <w:t>Oferent  w ofercie przedstawi propozycję cenową za usługę cateringową obejmującą przerwę kawową oraz obiad,  na jedną osobę oraz łączną cenę za całość usługi.</w:t>
      </w:r>
    </w:p>
    <w:p w14:paraId="0425699E" w14:textId="1D55EDE2" w:rsidR="006B0147" w:rsidRPr="003866F7" w:rsidRDefault="007B6AAB" w:rsidP="00393369">
      <w:pPr>
        <w:pStyle w:val="Akapitzlist1"/>
        <w:spacing w:after="0" w:line="240" w:lineRule="auto"/>
        <w:ind w:left="0"/>
        <w:jc w:val="both"/>
        <w:rPr>
          <w:rFonts w:ascii="Times New Roman" w:hAnsi="Times New Roman"/>
        </w:rPr>
      </w:pPr>
      <w:r>
        <w:rPr>
          <w:rFonts w:ascii="Times New Roman" w:hAnsi="Times New Roman"/>
          <w:color w:val="000000"/>
        </w:rPr>
        <w:t xml:space="preserve">3. </w:t>
      </w:r>
      <w:r w:rsidR="006B0147" w:rsidRPr="003866F7">
        <w:rPr>
          <w:rFonts w:ascii="Times New Roman" w:hAnsi="Times New Roman"/>
          <w:color w:val="000000"/>
        </w:rPr>
        <w:t xml:space="preserve">Przy wyborze Wykonawcy, oprócz kryterium ceny pod uwagę brane będzie kryterium spełnienia klauzul społecznych przez podmiot będący Podmiotem Ekonomii Społecznej, którzy spełniają wymóg poniższej klauzuli społecznej. Na podstawie art. 29 ust. 4 ustawy Prawo zamówień publicznych, Zamawiający przyzna punkty za spełnienie kryteriów dot. klauzuli społecznych jeśli wśród osób bezpośrednio uczestniczących w wykonywaniu zamówienia dotyczącego usługi cateringowej zatrudniona była minimum 1 osoba znajdująca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w:t>
      </w:r>
    </w:p>
    <w:p w14:paraId="2A518547" w14:textId="77777777" w:rsidR="006B0147" w:rsidRPr="003866F7" w:rsidRDefault="006B0147" w:rsidP="006B0147">
      <w:pPr>
        <w:pStyle w:val="Akapitzlist1"/>
        <w:numPr>
          <w:ilvl w:val="0"/>
          <w:numId w:val="15"/>
        </w:numPr>
        <w:spacing w:after="0" w:line="240" w:lineRule="auto"/>
        <w:jc w:val="both"/>
        <w:rPr>
          <w:rFonts w:ascii="Times New Roman" w:hAnsi="Times New Roman"/>
        </w:rPr>
      </w:pPr>
      <w:r w:rsidRPr="003866F7">
        <w:rPr>
          <w:rFonts w:ascii="Times New Roman" w:hAnsi="Times New Roman"/>
          <w:color w:val="000000"/>
        </w:rPr>
        <w:t xml:space="preserve">osoba powinna być zatrudniona w jednej z poniższych form: </w:t>
      </w:r>
    </w:p>
    <w:p w14:paraId="1472B516" w14:textId="77777777" w:rsidR="006B0147" w:rsidRPr="00856A9E" w:rsidRDefault="006B0147" w:rsidP="006B0147">
      <w:pPr>
        <w:numPr>
          <w:ilvl w:val="0"/>
          <w:numId w:val="13"/>
        </w:numPr>
        <w:autoSpaceDE w:val="0"/>
        <w:autoSpaceDN w:val="0"/>
        <w:adjustRightInd w:val="0"/>
        <w:spacing w:after="0" w:line="240" w:lineRule="auto"/>
        <w:rPr>
          <w:rFonts w:ascii="Times New Roman" w:hAnsi="Times New Roman" w:cs="Times New Roman"/>
          <w:color w:val="000000"/>
        </w:rPr>
      </w:pPr>
      <w:r w:rsidRPr="00856A9E">
        <w:rPr>
          <w:rFonts w:ascii="Times New Roman" w:hAnsi="Times New Roman" w:cs="Times New Roman"/>
          <w:color w:val="000000"/>
        </w:rPr>
        <w:t xml:space="preserve">na podstawie skierowania właściwego urzędu pracy zgodnie z ustawą z dnia 20 kwietnia 2004 r. o promocji zatrudnienia i instytucjach rynku pracy (Dz. U. z 2008 r. Nr 69 poz. 415 j.t. z późn. zm.) lub na postawie właściwego dokumentu kierującego bezrobotnego do pracodawcy wystawionego przez organ zajmujący się realizacją zadań z zakresu rynku pracy określony w analogicznych przepisach państwa członkowskiego UE lub europejskiego Obszaru Gospodarczego, </w:t>
      </w:r>
    </w:p>
    <w:p w14:paraId="0F99BAA0" w14:textId="77777777" w:rsidR="006B0147" w:rsidRPr="003866F7" w:rsidRDefault="006B0147" w:rsidP="006B0147">
      <w:pPr>
        <w:numPr>
          <w:ilvl w:val="0"/>
          <w:numId w:val="13"/>
        </w:numPr>
        <w:autoSpaceDE w:val="0"/>
        <w:autoSpaceDN w:val="0"/>
        <w:adjustRightInd w:val="0"/>
        <w:spacing w:after="0" w:line="240" w:lineRule="auto"/>
        <w:rPr>
          <w:rFonts w:ascii="Times New Roman" w:hAnsi="Times New Roman" w:cs="Times New Roman"/>
          <w:color w:val="000000"/>
        </w:rPr>
      </w:pPr>
      <w:r w:rsidRPr="003866F7">
        <w:rPr>
          <w:rFonts w:ascii="Times New Roman" w:hAnsi="Times New Roman" w:cs="Times New Roman"/>
          <w:color w:val="000000"/>
        </w:rPr>
        <w:t xml:space="preserve">w ramach zatrudnienia socjalnego, o którym mowa w ustawie z dnia 13 czerwca 2003 roku o zatrudnieniu socjalnym (Dz. U. z 2011 r. Nr 122, poz. 143 j.t. z późn. zm.) lub odpowiadających mu programów lub form zatrudnienia określonych w przepisach państw członkowskich Unii Europejskiej lub Europejskiego Obszaru Gospodarczego. Zatrudnienie minimalnej liczby wskazanych osób powinno trwać nieprzerwanie przez cały okres trwania umowy, </w:t>
      </w:r>
    </w:p>
    <w:p w14:paraId="1799575B" w14:textId="77777777" w:rsidR="006B0147" w:rsidRPr="003866F7" w:rsidRDefault="006B0147" w:rsidP="006B0147">
      <w:pPr>
        <w:numPr>
          <w:ilvl w:val="0"/>
          <w:numId w:val="13"/>
        </w:numPr>
        <w:autoSpaceDE w:val="0"/>
        <w:autoSpaceDN w:val="0"/>
        <w:adjustRightInd w:val="0"/>
        <w:spacing w:after="0" w:line="240" w:lineRule="auto"/>
        <w:rPr>
          <w:rFonts w:ascii="Times New Roman" w:hAnsi="Times New Roman" w:cs="Times New Roman"/>
          <w:color w:val="000000"/>
        </w:rPr>
      </w:pPr>
      <w:r w:rsidRPr="003866F7">
        <w:rPr>
          <w:rFonts w:ascii="Times New Roman" w:hAnsi="Times New Roman" w:cs="Times New Roman"/>
          <w:color w:val="000000"/>
        </w:rPr>
        <w:t xml:space="preserve">definicja osoby niepełnosprawnej zawarta jest w przepisach o rehabilitacji zawodowej i społecznej oraz zatrudnianiu osób niepełnosprawnych </w:t>
      </w:r>
    </w:p>
    <w:p w14:paraId="70B8FF9E" w14:textId="77777777" w:rsidR="006B0147" w:rsidRPr="003866F7" w:rsidRDefault="006B0147" w:rsidP="006B0147">
      <w:pPr>
        <w:numPr>
          <w:ilvl w:val="0"/>
          <w:numId w:val="15"/>
        </w:numPr>
        <w:autoSpaceDE w:val="0"/>
        <w:autoSpaceDN w:val="0"/>
        <w:adjustRightInd w:val="0"/>
        <w:spacing w:after="0" w:line="240" w:lineRule="auto"/>
        <w:jc w:val="both"/>
        <w:rPr>
          <w:rFonts w:ascii="Times New Roman" w:hAnsi="Times New Roman" w:cs="Times New Roman"/>
          <w:color w:val="000000"/>
        </w:rPr>
      </w:pPr>
      <w:r w:rsidRPr="003866F7">
        <w:rPr>
          <w:rFonts w:ascii="Times New Roman" w:hAnsi="Times New Roman" w:cs="Times New Roman"/>
          <w:color w:val="000000"/>
        </w:rPr>
        <w:t xml:space="preserve">Udokumentowaniem spełnienia kryterium będzie oświadczenie Wykonawcy o spełnianiu </w:t>
      </w:r>
      <w:r w:rsidRPr="003866F7">
        <w:rPr>
          <w:rFonts w:ascii="Times New Roman" w:hAnsi="Times New Roman" w:cs="Times New Roman"/>
        </w:rPr>
        <w:t>klauzul społecznych na formularzu załącznika nr 2 - Oświadczenie o spełnieniu klauzul społecznych.</w:t>
      </w:r>
    </w:p>
    <w:p w14:paraId="04334E22" w14:textId="77777777" w:rsidR="006B0147" w:rsidRPr="003866F7" w:rsidRDefault="006B0147" w:rsidP="00B2571D">
      <w:pPr>
        <w:rPr>
          <w:rFonts w:ascii="Times New Roman" w:eastAsia="Times New Roman" w:hAnsi="Times New Roman" w:cs="Times New Roman"/>
          <w:bCs/>
          <w:color w:val="000000"/>
          <w:lang w:eastAsia="pl-PL"/>
        </w:rPr>
      </w:pPr>
    </w:p>
    <w:p w14:paraId="3F491A09" w14:textId="77777777" w:rsidR="006B0147" w:rsidRPr="003866F7" w:rsidRDefault="006B0147" w:rsidP="00B2571D">
      <w:pPr>
        <w:rPr>
          <w:rFonts w:ascii="Times New Roman" w:eastAsia="Times New Roman" w:hAnsi="Times New Roman" w:cs="Times New Roman"/>
          <w:b/>
          <w:bCs/>
          <w:color w:val="000000"/>
          <w:lang w:eastAsia="pl-PL"/>
        </w:rPr>
      </w:pPr>
      <w:r w:rsidRPr="003866F7">
        <w:rPr>
          <w:rFonts w:ascii="Times New Roman" w:eastAsia="Times New Roman" w:hAnsi="Times New Roman" w:cs="Times New Roman"/>
          <w:b/>
          <w:bCs/>
          <w:color w:val="000000"/>
          <w:lang w:eastAsia="pl-PL"/>
        </w:rPr>
        <w:t>VI. Opis sposobu przygotowania oferty:</w:t>
      </w:r>
    </w:p>
    <w:p w14:paraId="7278A122" w14:textId="77777777" w:rsidR="006B0147" w:rsidRPr="003866F7" w:rsidRDefault="006B0147" w:rsidP="006B0147">
      <w:pPr>
        <w:rPr>
          <w:rFonts w:ascii="Times New Roman" w:eastAsia="Times New Roman" w:hAnsi="Times New Roman" w:cs="Times New Roman"/>
          <w:bCs/>
          <w:color w:val="000000"/>
          <w:lang w:eastAsia="pl-PL"/>
        </w:rPr>
      </w:pPr>
      <w:r w:rsidRPr="003866F7">
        <w:rPr>
          <w:rFonts w:ascii="Times New Roman" w:eastAsia="Times New Roman" w:hAnsi="Times New Roman" w:cs="Times New Roman"/>
          <w:bCs/>
          <w:color w:val="000000"/>
          <w:lang w:eastAsia="pl-PL"/>
        </w:rPr>
        <w:t>1. Ofertę należy sporządzić według wzoru stanowiącego załącznik nr 1i 2 do niniejszego zapytania ofertowego w sposób czytelny w języku polskim z zachowaniem formy pisemnej.</w:t>
      </w:r>
    </w:p>
    <w:p w14:paraId="18CA9BB3" w14:textId="77777777" w:rsidR="006B0147" w:rsidRPr="003866F7" w:rsidRDefault="006B0147" w:rsidP="006B0147">
      <w:pPr>
        <w:rPr>
          <w:rFonts w:ascii="Times New Roman" w:hAnsi="Times New Roman" w:cs="Times New Roman"/>
          <w:lang w:eastAsia="pl-PL"/>
        </w:rPr>
      </w:pPr>
      <w:r w:rsidRPr="003866F7">
        <w:rPr>
          <w:rFonts w:ascii="Times New Roman" w:hAnsi="Times New Roman" w:cs="Times New Roman"/>
          <w:lang w:eastAsia="pl-PL"/>
        </w:rPr>
        <w:t xml:space="preserve">2. </w:t>
      </w:r>
      <w:r w:rsidR="004328BE" w:rsidRPr="003866F7">
        <w:rPr>
          <w:rFonts w:ascii="Times New Roman" w:hAnsi="Times New Roman" w:cs="Times New Roman"/>
          <w:lang w:eastAsia="pl-PL"/>
        </w:rPr>
        <w:t>Wymagane dokumenty winny być składane w formie elektronicznej w postaci skanu dokumentów z podpisem i pieczątką Wykonawcy</w:t>
      </w:r>
    </w:p>
    <w:p w14:paraId="2FC3EFBB" w14:textId="77777777" w:rsidR="00D42216" w:rsidRPr="003866F7" w:rsidRDefault="00D42216" w:rsidP="006B0147">
      <w:pPr>
        <w:rPr>
          <w:rFonts w:ascii="Times New Roman" w:hAnsi="Times New Roman" w:cs="Times New Roman"/>
          <w:lang w:eastAsia="pl-PL"/>
        </w:rPr>
      </w:pPr>
      <w:r w:rsidRPr="003866F7">
        <w:rPr>
          <w:rFonts w:ascii="Times New Roman" w:hAnsi="Times New Roman" w:cs="Times New Roman"/>
          <w:lang w:eastAsia="pl-PL"/>
        </w:rPr>
        <w:t>3. Koszty związane z przygotowaniem i złożeniem oferty ponosi Wykonawca.</w:t>
      </w:r>
    </w:p>
    <w:p w14:paraId="0AD09A46" w14:textId="77777777" w:rsidR="00D42216" w:rsidRPr="003866F7" w:rsidRDefault="00D42216" w:rsidP="006B0147">
      <w:pPr>
        <w:rPr>
          <w:rFonts w:ascii="Times New Roman" w:hAnsi="Times New Roman" w:cs="Times New Roman"/>
          <w:lang w:eastAsia="pl-PL"/>
        </w:rPr>
      </w:pPr>
      <w:r w:rsidRPr="003866F7">
        <w:rPr>
          <w:rFonts w:ascii="Times New Roman" w:hAnsi="Times New Roman" w:cs="Times New Roman"/>
          <w:lang w:eastAsia="pl-PL"/>
        </w:rPr>
        <w:t>4. Wykonawca może złożyć tylko jedną ofertę dotyczącą całości zamówienia.</w:t>
      </w:r>
    </w:p>
    <w:p w14:paraId="7FBB31E3" w14:textId="67CF8A4D" w:rsidR="00D42216" w:rsidRPr="003866F7" w:rsidRDefault="00D42216" w:rsidP="006B0147">
      <w:pPr>
        <w:rPr>
          <w:rFonts w:ascii="Times New Roman" w:hAnsi="Times New Roman" w:cs="Times New Roman"/>
          <w:lang w:eastAsia="pl-PL"/>
        </w:rPr>
      </w:pPr>
      <w:r w:rsidRPr="003866F7">
        <w:rPr>
          <w:rFonts w:ascii="Times New Roman" w:hAnsi="Times New Roman" w:cs="Times New Roman"/>
          <w:lang w:eastAsia="pl-PL"/>
        </w:rPr>
        <w:t>5. Podana w ofercie cena musi być wyrażona w polskich złotych netto oraz brutto cyfrowo oraz słownie, z dokładnością do dwóch miejsc po przecinku. Cena musi zawierać wszystkie wymagania niniejszego zapytania ofertowego oraz obejmować wszelkie koszty jakie poniesie wykonawca z tytułu należyte</w:t>
      </w:r>
      <w:r w:rsidR="008C4B95">
        <w:rPr>
          <w:rFonts w:ascii="Times New Roman" w:hAnsi="Times New Roman" w:cs="Times New Roman"/>
          <w:lang w:eastAsia="pl-PL"/>
        </w:rPr>
        <w:t>j</w:t>
      </w:r>
      <w:r w:rsidRPr="003866F7">
        <w:rPr>
          <w:rFonts w:ascii="Times New Roman" w:hAnsi="Times New Roman" w:cs="Times New Roman"/>
          <w:lang w:eastAsia="pl-PL"/>
        </w:rPr>
        <w:t xml:space="preserve"> i zgodnej z obowiązującymi przepisami realizacji przedmiotu zamówienia.</w:t>
      </w:r>
    </w:p>
    <w:p w14:paraId="4B75D616" w14:textId="77777777" w:rsidR="00D42216" w:rsidRPr="003866F7" w:rsidRDefault="00D42216" w:rsidP="006B0147">
      <w:pPr>
        <w:rPr>
          <w:rFonts w:ascii="Times New Roman" w:hAnsi="Times New Roman" w:cs="Times New Roman"/>
          <w:b/>
          <w:lang w:eastAsia="pl-PL"/>
        </w:rPr>
      </w:pPr>
      <w:r w:rsidRPr="003866F7">
        <w:rPr>
          <w:rFonts w:ascii="Times New Roman" w:hAnsi="Times New Roman" w:cs="Times New Roman"/>
          <w:b/>
          <w:lang w:eastAsia="pl-PL"/>
        </w:rPr>
        <w:t>VII. Miejsce i termin składania ofert:</w:t>
      </w:r>
    </w:p>
    <w:p w14:paraId="02A2F751" w14:textId="22C5CE9C" w:rsidR="00D42216" w:rsidRPr="003866F7" w:rsidRDefault="00D42216" w:rsidP="00D42216">
      <w:pPr>
        <w:pStyle w:val="Akapitzlist"/>
        <w:numPr>
          <w:ilvl w:val="0"/>
          <w:numId w:val="18"/>
        </w:numPr>
        <w:rPr>
          <w:rFonts w:ascii="Times New Roman" w:hAnsi="Times New Roman" w:cs="Times New Roman"/>
          <w:lang w:eastAsia="pl-PL"/>
        </w:rPr>
      </w:pPr>
      <w:r w:rsidRPr="003866F7">
        <w:rPr>
          <w:rFonts w:ascii="Times New Roman" w:hAnsi="Times New Roman" w:cs="Times New Roman"/>
          <w:lang w:eastAsia="pl-PL"/>
        </w:rPr>
        <w:t xml:space="preserve"> Of</w:t>
      </w:r>
      <w:r w:rsidR="00C258C3" w:rsidRPr="003866F7">
        <w:rPr>
          <w:rFonts w:ascii="Times New Roman" w:hAnsi="Times New Roman" w:cs="Times New Roman"/>
          <w:lang w:eastAsia="pl-PL"/>
        </w:rPr>
        <w:t>ertę należy przesłać na adres e</w:t>
      </w:r>
      <w:r w:rsidRPr="003866F7">
        <w:rPr>
          <w:rFonts w:ascii="Times New Roman" w:hAnsi="Times New Roman" w:cs="Times New Roman"/>
          <w:lang w:eastAsia="pl-PL"/>
        </w:rPr>
        <w:t>m</w:t>
      </w:r>
      <w:r w:rsidR="00C258C3" w:rsidRPr="003866F7">
        <w:rPr>
          <w:rFonts w:ascii="Times New Roman" w:hAnsi="Times New Roman" w:cs="Times New Roman"/>
          <w:lang w:eastAsia="pl-PL"/>
        </w:rPr>
        <w:t>a</w:t>
      </w:r>
      <w:r w:rsidRPr="003866F7">
        <w:rPr>
          <w:rFonts w:ascii="Times New Roman" w:hAnsi="Times New Roman" w:cs="Times New Roman"/>
          <w:lang w:eastAsia="pl-PL"/>
        </w:rPr>
        <w:t>il</w:t>
      </w:r>
      <w:r w:rsidR="006D7BF8" w:rsidRPr="003866F7">
        <w:rPr>
          <w:rFonts w:ascii="Times New Roman" w:hAnsi="Times New Roman" w:cs="Times New Roman"/>
          <w:lang w:eastAsia="pl-PL"/>
        </w:rPr>
        <w:t>:</w:t>
      </w:r>
      <w:r w:rsidR="006D7BF8">
        <w:rPr>
          <w:rFonts w:ascii="Times New Roman" w:hAnsi="Times New Roman" w:cs="Times New Roman"/>
          <w:lang w:eastAsia="pl-PL"/>
        </w:rPr>
        <w:t xml:space="preserve">monika.antoniuk-gula@uj.edu.pl </w:t>
      </w:r>
      <w:r w:rsidR="006D7BF8" w:rsidRPr="003866F7">
        <w:rPr>
          <w:rFonts w:ascii="Times New Roman" w:hAnsi="Times New Roman" w:cs="Times New Roman"/>
          <w:lang w:eastAsia="pl-PL"/>
        </w:rPr>
        <w:t>.</w:t>
      </w:r>
    </w:p>
    <w:p w14:paraId="40F6926D" w14:textId="1AA917B6" w:rsidR="00D42216" w:rsidRPr="003866F7" w:rsidRDefault="00D42216" w:rsidP="007B0938">
      <w:pPr>
        <w:pStyle w:val="Akapitzlist"/>
        <w:rPr>
          <w:rFonts w:ascii="Times New Roman" w:hAnsi="Times New Roman" w:cs="Times New Roman"/>
          <w:lang w:eastAsia="pl-PL"/>
        </w:rPr>
      </w:pPr>
      <w:r w:rsidRPr="003866F7">
        <w:rPr>
          <w:rFonts w:ascii="Times New Roman" w:hAnsi="Times New Roman" w:cs="Times New Roman"/>
          <w:lang w:eastAsia="pl-PL"/>
        </w:rPr>
        <w:lastRenderedPageBreak/>
        <w:t>W tytule maila należy podać</w:t>
      </w:r>
      <w:r w:rsidR="006D7BF8">
        <w:rPr>
          <w:rFonts w:ascii="Times New Roman" w:hAnsi="Times New Roman" w:cs="Times New Roman"/>
          <w:lang w:eastAsia="pl-PL"/>
        </w:rPr>
        <w:t>:</w:t>
      </w:r>
      <w:r w:rsidRPr="003866F7">
        <w:rPr>
          <w:rFonts w:ascii="Times New Roman" w:hAnsi="Times New Roman" w:cs="Times New Roman"/>
          <w:lang w:eastAsia="pl-PL"/>
        </w:rPr>
        <w:t xml:space="preserve"> Oferta na usługę cateringową w projekcie Badania dla praktyki. Wykorzystanie wdrożeniowych prac magisterskich opartych na badaniach w działaniu dla rozwoju organizacji </w:t>
      </w:r>
      <w:r w:rsidR="008C4B95">
        <w:rPr>
          <w:rFonts w:ascii="Times New Roman" w:hAnsi="Times New Roman" w:cs="Times New Roman"/>
          <w:lang w:eastAsia="pl-PL"/>
        </w:rPr>
        <w:t xml:space="preserve">+ </w:t>
      </w:r>
      <w:r w:rsidRPr="003866F7">
        <w:rPr>
          <w:rFonts w:ascii="Times New Roman" w:hAnsi="Times New Roman" w:cs="Times New Roman"/>
          <w:lang w:eastAsia="pl-PL"/>
        </w:rPr>
        <w:t>nazwę Wykonawcy</w:t>
      </w:r>
    </w:p>
    <w:p w14:paraId="4E5C3BB0" w14:textId="63FF6154" w:rsidR="00D42216" w:rsidRPr="003866F7" w:rsidRDefault="00D42216" w:rsidP="007B0938">
      <w:pPr>
        <w:pStyle w:val="Akapitzlist"/>
        <w:numPr>
          <w:ilvl w:val="0"/>
          <w:numId w:val="18"/>
        </w:numPr>
        <w:rPr>
          <w:rFonts w:ascii="Times New Roman" w:hAnsi="Times New Roman" w:cs="Times New Roman"/>
          <w:lang w:eastAsia="pl-PL"/>
        </w:rPr>
      </w:pPr>
      <w:r w:rsidRPr="003866F7">
        <w:rPr>
          <w:rFonts w:ascii="Times New Roman" w:hAnsi="Times New Roman" w:cs="Times New Roman"/>
          <w:lang w:eastAsia="pl-PL"/>
        </w:rPr>
        <w:t>Termin składania ofert upływa w dniu</w:t>
      </w:r>
      <w:r w:rsidR="006D7BF8">
        <w:rPr>
          <w:rFonts w:ascii="Times New Roman" w:hAnsi="Times New Roman" w:cs="Times New Roman"/>
          <w:lang w:eastAsia="pl-PL"/>
        </w:rPr>
        <w:t xml:space="preserve">: </w:t>
      </w:r>
      <w:r w:rsidR="00FD2298">
        <w:rPr>
          <w:rFonts w:ascii="Times New Roman" w:hAnsi="Times New Roman" w:cs="Times New Roman"/>
          <w:lang w:eastAsia="pl-PL"/>
        </w:rPr>
        <w:t>9</w:t>
      </w:r>
      <w:r w:rsidR="00FD2298">
        <w:rPr>
          <w:rFonts w:ascii="Times New Roman" w:hAnsi="Times New Roman" w:cs="Times New Roman"/>
          <w:lang w:eastAsia="pl-PL"/>
        </w:rPr>
        <w:t xml:space="preserve"> </w:t>
      </w:r>
      <w:r w:rsidR="006D7BF8">
        <w:rPr>
          <w:rFonts w:ascii="Times New Roman" w:hAnsi="Times New Roman" w:cs="Times New Roman"/>
          <w:lang w:eastAsia="pl-PL"/>
        </w:rPr>
        <w:t xml:space="preserve">kwietnia 2018 r.  </w:t>
      </w:r>
      <w:r w:rsidRPr="003866F7">
        <w:rPr>
          <w:rFonts w:ascii="Times New Roman" w:hAnsi="Times New Roman" w:cs="Times New Roman"/>
          <w:lang w:eastAsia="pl-PL"/>
        </w:rPr>
        <w:t>Oferty otrzymane przez Zamawiającego po tym terminie nie zostaną rozpatrzone</w:t>
      </w:r>
      <w:r w:rsidR="00A80687" w:rsidRPr="003866F7">
        <w:rPr>
          <w:rFonts w:ascii="Times New Roman" w:hAnsi="Times New Roman" w:cs="Times New Roman"/>
          <w:lang w:eastAsia="pl-PL"/>
        </w:rPr>
        <w:t xml:space="preserve">, liczy się data dostarczenia oferty na wskazany </w:t>
      </w:r>
      <w:r w:rsidR="00C258C3" w:rsidRPr="003866F7">
        <w:rPr>
          <w:rFonts w:ascii="Times New Roman" w:hAnsi="Times New Roman" w:cs="Times New Roman"/>
          <w:lang w:eastAsia="pl-PL"/>
        </w:rPr>
        <w:t xml:space="preserve">adres </w:t>
      </w:r>
      <w:r w:rsidR="00A80687" w:rsidRPr="003866F7">
        <w:rPr>
          <w:rFonts w:ascii="Times New Roman" w:hAnsi="Times New Roman" w:cs="Times New Roman"/>
          <w:lang w:eastAsia="pl-PL"/>
        </w:rPr>
        <w:t>email.</w:t>
      </w:r>
    </w:p>
    <w:p w14:paraId="436AA27C" w14:textId="77777777" w:rsidR="00A80687" w:rsidRPr="007B0938" w:rsidRDefault="00A80687" w:rsidP="00A80687">
      <w:pPr>
        <w:rPr>
          <w:rFonts w:ascii="Times New Roman" w:hAnsi="Times New Roman" w:cs="Times New Roman"/>
          <w:b/>
          <w:lang w:eastAsia="pl-PL"/>
        </w:rPr>
      </w:pPr>
      <w:r w:rsidRPr="007B0938">
        <w:rPr>
          <w:rFonts w:ascii="Times New Roman" w:hAnsi="Times New Roman" w:cs="Times New Roman"/>
          <w:b/>
          <w:lang w:eastAsia="pl-PL"/>
        </w:rPr>
        <w:t>VIII. Kryteria oceny</w:t>
      </w:r>
      <w:r w:rsidR="00C258C3" w:rsidRPr="007B0938">
        <w:rPr>
          <w:rFonts w:ascii="Times New Roman" w:hAnsi="Times New Roman" w:cs="Times New Roman"/>
          <w:b/>
          <w:lang w:eastAsia="pl-PL"/>
        </w:rPr>
        <w:t>:</w:t>
      </w:r>
    </w:p>
    <w:p w14:paraId="6CE836D3" w14:textId="77777777" w:rsidR="00C258C3" w:rsidRPr="003866F7" w:rsidRDefault="00C258C3" w:rsidP="00C258C3">
      <w:pPr>
        <w:pStyle w:val="Akapitzlist1"/>
        <w:numPr>
          <w:ilvl w:val="0"/>
          <w:numId w:val="20"/>
        </w:numPr>
        <w:spacing w:after="0" w:line="240" w:lineRule="auto"/>
        <w:jc w:val="both"/>
        <w:rPr>
          <w:rFonts w:ascii="Times New Roman" w:hAnsi="Times New Roman"/>
        </w:rPr>
      </w:pPr>
      <w:r w:rsidRPr="003866F7">
        <w:rPr>
          <w:rFonts w:ascii="Times New Roman" w:hAnsi="Times New Roman"/>
        </w:rPr>
        <w:t>Wybór Wykonawcy nastąpi na podstawie złożonych ofert, zgodnie z następującymi kryteriami przypisując im następujące wagi:</w:t>
      </w:r>
    </w:p>
    <w:p w14:paraId="238C3D4E" w14:textId="77777777" w:rsidR="00C258C3" w:rsidRPr="003866F7" w:rsidRDefault="00C258C3" w:rsidP="00C258C3">
      <w:pPr>
        <w:pStyle w:val="Akapitzlist1"/>
        <w:numPr>
          <w:ilvl w:val="0"/>
          <w:numId w:val="19"/>
        </w:numPr>
        <w:spacing w:after="0" w:line="240" w:lineRule="auto"/>
        <w:jc w:val="both"/>
        <w:rPr>
          <w:rFonts w:ascii="Times New Roman" w:hAnsi="Times New Roman"/>
        </w:rPr>
      </w:pPr>
      <w:r w:rsidRPr="003866F7">
        <w:rPr>
          <w:rFonts w:ascii="Times New Roman" w:hAnsi="Times New Roman"/>
        </w:rPr>
        <w:t>Spełnianie klauzul społecznych: 20 %</w:t>
      </w:r>
    </w:p>
    <w:p w14:paraId="5618AE87" w14:textId="77777777" w:rsidR="00C258C3" w:rsidRPr="007B0938" w:rsidRDefault="00C258C3" w:rsidP="00C258C3">
      <w:pPr>
        <w:pStyle w:val="Akapitzlist1"/>
        <w:numPr>
          <w:ilvl w:val="0"/>
          <w:numId w:val="19"/>
        </w:numPr>
        <w:spacing w:after="0" w:line="240" w:lineRule="auto"/>
        <w:jc w:val="both"/>
        <w:rPr>
          <w:rFonts w:ascii="Times New Roman" w:hAnsi="Times New Roman"/>
        </w:rPr>
      </w:pPr>
      <w:r w:rsidRPr="007B0938">
        <w:rPr>
          <w:rFonts w:ascii="Times New Roman" w:hAnsi="Times New Roman"/>
        </w:rPr>
        <w:t>Cena brutto za całość usługi:  80%</w:t>
      </w:r>
    </w:p>
    <w:p w14:paraId="0BEC5F0B" w14:textId="77777777" w:rsidR="00C258C3" w:rsidRPr="007B0938" w:rsidRDefault="00C258C3" w:rsidP="00C258C3">
      <w:pPr>
        <w:pStyle w:val="Akapitzlist1"/>
        <w:spacing w:after="0" w:line="240" w:lineRule="auto"/>
        <w:ind w:left="0"/>
        <w:jc w:val="both"/>
        <w:rPr>
          <w:rFonts w:ascii="Times New Roman" w:hAnsi="Times New Roman"/>
        </w:rPr>
      </w:pPr>
    </w:p>
    <w:p w14:paraId="0606CEFD" w14:textId="77777777" w:rsidR="00C258C3" w:rsidRPr="007B0938" w:rsidRDefault="00C258C3" w:rsidP="00C258C3">
      <w:pPr>
        <w:pStyle w:val="Akapitzlist1"/>
        <w:spacing w:after="0" w:line="240" w:lineRule="auto"/>
        <w:ind w:left="0"/>
        <w:jc w:val="both"/>
        <w:rPr>
          <w:rFonts w:ascii="Times New Roman" w:hAnsi="Times New Roman"/>
        </w:rPr>
      </w:pPr>
      <w:r w:rsidRPr="007B0938">
        <w:rPr>
          <w:rFonts w:ascii="Times New Roman" w:hAnsi="Times New Roman"/>
        </w:rPr>
        <w:t>K1-Kryterium ceny</w:t>
      </w:r>
    </w:p>
    <w:p w14:paraId="4E3F76E8" w14:textId="77777777" w:rsidR="00C258C3" w:rsidRPr="003866F7" w:rsidRDefault="00C258C3" w:rsidP="00C258C3">
      <w:pPr>
        <w:autoSpaceDE w:val="0"/>
        <w:autoSpaceDN w:val="0"/>
        <w:adjustRightInd w:val="0"/>
        <w:rPr>
          <w:rFonts w:ascii="Times New Roman" w:hAnsi="Times New Roman" w:cs="Times New Roman"/>
          <w:color w:val="000000"/>
        </w:rPr>
      </w:pPr>
      <w:r w:rsidRPr="003866F7">
        <w:rPr>
          <w:rFonts w:ascii="Times New Roman" w:hAnsi="Times New Roman" w:cs="Times New Roman"/>
          <w:color w:val="000000"/>
        </w:rPr>
        <w:t xml:space="preserve">Punktacja za cenę będzie obliczana na podstawie wzoru: </w:t>
      </w:r>
      <w:bookmarkStart w:id="0" w:name="_GoBack"/>
      <w:bookmarkEnd w:id="0"/>
    </w:p>
    <w:p w14:paraId="73C1888E" w14:textId="77777777" w:rsidR="00C258C3" w:rsidRPr="003866F7" w:rsidRDefault="00C258C3" w:rsidP="00C258C3">
      <w:pPr>
        <w:autoSpaceDE w:val="0"/>
        <w:autoSpaceDN w:val="0"/>
        <w:adjustRightInd w:val="0"/>
        <w:rPr>
          <w:rFonts w:ascii="Times New Roman" w:hAnsi="Times New Roman" w:cs="Times New Roman"/>
          <w:color w:val="000000"/>
        </w:rPr>
      </w:pPr>
      <w:r w:rsidRPr="003866F7">
        <w:rPr>
          <w:rFonts w:ascii="Times New Roman" w:hAnsi="Times New Roman" w:cs="Times New Roman"/>
          <w:color w:val="000000"/>
        </w:rPr>
        <w:t xml:space="preserve">P C – otrzymane punkty </w:t>
      </w:r>
    </w:p>
    <w:p w14:paraId="62A0AD77" w14:textId="77777777" w:rsidR="00C258C3" w:rsidRPr="007B0938" w:rsidRDefault="00C258C3" w:rsidP="00C258C3">
      <w:pPr>
        <w:autoSpaceDE w:val="0"/>
        <w:autoSpaceDN w:val="0"/>
        <w:adjustRightInd w:val="0"/>
        <w:rPr>
          <w:rFonts w:ascii="Times New Roman" w:hAnsi="Times New Roman" w:cs="Times New Roman"/>
          <w:color w:val="000000"/>
        </w:rPr>
      </w:pPr>
      <w:r w:rsidRPr="007B0938">
        <w:rPr>
          <w:rFonts w:ascii="Times New Roman" w:hAnsi="Times New Roman" w:cs="Times New Roman"/>
          <w:color w:val="000000"/>
        </w:rPr>
        <w:t xml:space="preserve">P C = C N – cena brutto oferty z najniższą ceną </w:t>
      </w:r>
    </w:p>
    <w:p w14:paraId="492B8E10" w14:textId="77777777" w:rsidR="00C258C3" w:rsidRPr="007B0938" w:rsidRDefault="00C258C3" w:rsidP="00C258C3">
      <w:pPr>
        <w:autoSpaceDE w:val="0"/>
        <w:autoSpaceDN w:val="0"/>
        <w:adjustRightInd w:val="0"/>
        <w:rPr>
          <w:rFonts w:ascii="Times New Roman" w:hAnsi="Times New Roman" w:cs="Times New Roman"/>
          <w:color w:val="000000"/>
        </w:rPr>
      </w:pPr>
      <w:r w:rsidRPr="007B0938">
        <w:rPr>
          <w:rFonts w:ascii="Times New Roman" w:hAnsi="Times New Roman" w:cs="Times New Roman"/>
          <w:color w:val="000000"/>
        </w:rPr>
        <w:t xml:space="preserve"> C R= C R – cena brutto oferty rozpatrywanej </w:t>
      </w:r>
    </w:p>
    <w:p w14:paraId="26F5E1DE" w14:textId="77777777" w:rsidR="00C258C3" w:rsidRPr="003866F7" w:rsidRDefault="00C258C3" w:rsidP="00C258C3">
      <w:pPr>
        <w:autoSpaceDE w:val="0"/>
        <w:autoSpaceDN w:val="0"/>
        <w:adjustRightInd w:val="0"/>
        <w:rPr>
          <w:rFonts w:ascii="Times New Roman" w:hAnsi="Times New Roman" w:cs="Times New Roman"/>
          <w:color w:val="000000"/>
        </w:rPr>
      </w:pPr>
      <w:r w:rsidRPr="007B0938">
        <w:rPr>
          <w:rFonts w:ascii="Times New Roman" w:hAnsi="Times New Roman" w:cs="Times New Roman"/>
          <w:bCs/>
          <w:color w:val="000000"/>
        </w:rPr>
        <w:t xml:space="preserve">Weryfikacja oferowanej ceny: </w:t>
      </w:r>
    </w:p>
    <w:p w14:paraId="41E6C443" w14:textId="77777777" w:rsidR="00C258C3" w:rsidRPr="007B0938" w:rsidRDefault="00C258C3" w:rsidP="00C258C3">
      <w:pPr>
        <w:autoSpaceDE w:val="0"/>
        <w:autoSpaceDN w:val="0"/>
        <w:adjustRightInd w:val="0"/>
        <w:rPr>
          <w:rFonts w:ascii="Times New Roman" w:hAnsi="Times New Roman" w:cs="Times New Roman"/>
          <w:color w:val="000000"/>
        </w:rPr>
      </w:pPr>
      <w:r w:rsidRPr="003866F7">
        <w:rPr>
          <w:rFonts w:ascii="Times New Roman" w:hAnsi="Times New Roman" w:cs="Times New Roman"/>
          <w:color w:val="000000"/>
        </w:rPr>
        <w:t>Na podstawie danych z Załącznika nr 1 do zapytania ofertowego, tj. Formularza ofertowego</w:t>
      </w:r>
    </w:p>
    <w:p w14:paraId="4D04042C" w14:textId="77777777" w:rsidR="00C258C3" w:rsidRPr="003866F7" w:rsidRDefault="00C258C3" w:rsidP="00C258C3">
      <w:pPr>
        <w:autoSpaceDE w:val="0"/>
        <w:autoSpaceDN w:val="0"/>
        <w:adjustRightInd w:val="0"/>
        <w:rPr>
          <w:rFonts w:ascii="Times New Roman" w:hAnsi="Times New Roman" w:cs="Times New Roman"/>
          <w:color w:val="000000"/>
        </w:rPr>
      </w:pPr>
      <w:r w:rsidRPr="007B0938">
        <w:rPr>
          <w:rFonts w:ascii="Times New Roman" w:hAnsi="Times New Roman" w:cs="Times New Roman"/>
          <w:bCs/>
          <w:color w:val="000000"/>
        </w:rPr>
        <w:t xml:space="preserve">K2- Kryterium oceny – Spełnianie klauzul społecznych: </w:t>
      </w:r>
    </w:p>
    <w:p w14:paraId="2E20F0EA" w14:textId="77777777" w:rsidR="00C258C3" w:rsidRPr="003866F7" w:rsidRDefault="00C258C3" w:rsidP="00C258C3">
      <w:pPr>
        <w:autoSpaceDE w:val="0"/>
        <w:autoSpaceDN w:val="0"/>
        <w:adjustRightInd w:val="0"/>
        <w:rPr>
          <w:rFonts w:ascii="Times New Roman" w:hAnsi="Times New Roman" w:cs="Times New Roman"/>
          <w:color w:val="000000"/>
        </w:rPr>
      </w:pPr>
      <w:r w:rsidRPr="003866F7">
        <w:rPr>
          <w:rFonts w:ascii="Times New Roman" w:hAnsi="Times New Roman" w:cs="Times New Roman"/>
          <w:color w:val="000000"/>
        </w:rPr>
        <w:t xml:space="preserve">Punktacja za </w:t>
      </w:r>
      <w:r w:rsidR="00021FAA" w:rsidRPr="003866F7">
        <w:rPr>
          <w:rFonts w:ascii="Times New Roman" w:hAnsi="Times New Roman" w:cs="Times New Roman"/>
          <w:color w:val="000000"/>
        </w:rPr>
        <w:t xml:space="preserve">spełnienie klauzul społecznościowych przez </w:t>
      </w:r>
      <w:r w:rsidRPr="003866F7">
        <w:rPr>
          <w:rFonts w:ascii="Times New Roman" w:hAnsi="Times New Roman" w:cs="Times New Roman"/>
          <w:color w:val="000000"/>
        </w:rPr>
        <w:t xml:space="preserve">Oferenta będzie </w:t>
      </w:r>
      <w:r w:rsidR="00021FAA" w:rsidRPr="003866F7">
        <w:rPr>
          <w:rFonts w:ascii="Times New Roman" w:hAnsi="Times New Roman" w:cs="Times New Roman"/>
          <w:color w:val="000000"/>
        </w:rPr>
        <w:t xml:space="preserve">określona </w:t>
      </w:r>
      <w:r w:rsidRPr="003866F7">
        <w:rPr>
          <w:rFonts w:ascii="Times New Roman" w:hAnsi="Times New Roman" w:cs="Times New Roman"/>
          <w:color w:val="000000"/>
        </w:rPr>
        <w:t xml:space="preserve">następująco: </w:t>
      </w:r>
    </w:p>
    <w:p w14:paraId="40C70E2F" w14:textId="77777777" w:rsidR="00C258C3" w:rsidRPr="007B0938" w:rsidRDefault="00C258C3" w:rsidP="00C258C3">
      <w:pPr>
        <w:autoSpaceDE w:val="0"/>
        <w:autoSpaceDN w:val="0"/>
        <w:adjustRightInd w:val="0"/>
        <w:rPr>
          <w:rFonts w:ascii="Times New Roman" w:hAnsi="Times New Roman" w:cs="Times New Roman"/>
          <w:color w:val="000000"/>
        </w:rPr>
      </w:pPr>
      <w:r w:rsidRPr="007B0938">
        <w:rPr>
          <w:rFonts w:ascii="Times New Roman" w:hAnsi="Times New Roman" w:cs="Times New Roman"/>
          <w:color w:val="000000"/>
        </w:rPr>
        <w:t xml:space="preserve">Wśród osób bezpośrednio uczestniczących w wykonywaniu przedmiotu zamówienia zostanie zatrudnionych/zaangażowanych: </w:t>
      </w:r>
    </w:p>
    <w:p w14:paraId="2F77FE5C" w14:textId="77777777" w:rsidR="00C258C3" w:rsidRPr="007B0938" w:rsidRDefault="00C258C3" w:rsidP="00C258C3">
      <w:pPr>
        <w:numPr>
          <w:ilvl w:val="1"/>
          <w:numId w:val="20"/>
        </w:numPr>
        <w:autoSpaceDE w:val="0"/>
        <w:autoSpaceDN w:val="0"/>
        <w:adjustRightInd w:val="0"/>
        <w:spacing w:after="87" w:line="240" w:lineRule="auto"/>
        <w:rPr>
          <w:rFonts w:ascii="Times New Roman" w:hAnsi="Times New Roman" w:cs="Times New Roman"/>
          <w:color w:val="000000"/>
        </w:rPr>
      </w:pPr>
      <w:r w:rsidRPr="007B0938">
        <w:rPr>
          <w:rFonts w:ascii="Times New Roman" w:hAnsi="Times New Roman" w:cs="Times New Roman"/>
          <w:color w:val="000000"/>
        </w:rPr>
        <w:t xml:space="preserve">0 osób znajdujących się w szczególnej sytuacji na rynku pracy – 0 pkt. </w:t>
      </w:r>
    </w:p>
    <w:p w14:paraId="2965EEBB" w14:textId="77777777" w:rsidR="00C258C3" w:rsidRPr="007B0938" w:rsidRDefault="00C258C3" w:rsidP="00C258C3">
      <w:pPr>
        <w:numPr>
          <w:ilvl w:val="1"/>
          <w:numId w:val="20"/>
        </w:numPr>
        <w:autoSpaceDE w:val="0"/>
        <w:autoSpaceDN w:val="0"/>
        <w:adjustRightInd w:val="0"/>
        <w:spacing w:after="87" w:line="240" w:lineRule="auto"/>
        <w:rPr>
          <w:rFonts w:ascii="Times New Roman" w:hAnsi="Times New Roman" w:cs="Times New Roman"/>
          <w:color w:val="000000"/>
        </w:rPr>
      </w:pPr>
      <w:r w:rsidRPr="007B0938">
        <w:rPr>
          <w:rFonts w:ascii="Times New Roman" w:hAnsi="Times New Roman" w:cs="Times New Roman"/>
          <w:color w:val="000000"/>
        </w:rPr>
        <w:t xml:space="preserve">1 osoba znajdująca się w szczególnej sytuacji na rynku pracy - 10 pkt. </w:t>
      </w:r>
    </w:p>
    <w:p w14:paraId="46845792" w14:textId="77777777" w:rsidR="00C258C3" w:rsidRPr="00856A9E" w:rsidRDefault="00C258C3" w:rsidP="00C258C3">
      <w:pPr>
        <w:numPr>
          <w:ilvl w:val="1"/>
          <w:numId w:val="20"/>
        </w:numPr>
        <w:autoSpaceDE w:val="0"/>
        <w:autoSpaceDN w:val="0"/>
        <w:adjustRightInd w:val="0"/>
        <w:spacing w:after="0" w:line="240" w:lineRule="auto"/>
        <w:rPr>
          <w:rFonts w:ascii="Times New Roman" w:hAnsi="Times New Roman" w:cs="Times New Roman"/>
          <w:color w:val="000000"/>
        </w:rPr>
      </w:pPr>
      <w:r w:rsidRPr="00856A9E">
        <w:rPr>
          <w:rFonts w:ascii="Times New Roman" w:hAnsi="Times New Roman" w:cs="Times New Roman"/>
          <w:color w:val="000000"/>
        </w:rPr>
        <w:t xml:space="preserve">2 i więcej osób znajdujących się w szczególnej sytuacji na rynku pracy - 20 pkt. </w:t>
      </w:r>
    </w:p>
    <w:p w14:paraId="5E205B7F" w14:textId="77777777" w:rsidR="00C258C3" w:rsidRPr="00856A9E" w:rsidRDefault="00C258C3" w:rsidP="00C258C3">
      <w:pPr>
        <w:autoSpaceDE w:val="0"/>
        <w:autoSpaceDN w:val="0"/>
        <w:adjustRightInd w:val="0"/>
        <w:rPr>
          <w:rFonts w:ascii="Times New Roman" w:hAnsi="Times New Roman" w:cs="Times New Roman"/>
          <w:color w:val="000000"/>
        </w:rPr>
      </w:pPr>
    </w:p>
    <w:p w14:paraId="1A6300B7" w14:textId="77777777" w:rsidR="00C258C3" w:rsidRPr="003866F7" w:rsidRDefault="00C258C3" w:rsidP="00C258C3">
      <w:pPr>
        <w:pStyle w:val="Akapitzlist1"/>
        <w:spacing w:after="0" w:line="240" w:lineRule="auto"/>
        <w:ind w:left="0"/>
        <w:jc w:val="both"/>
        <w:rPr>
          <w:rFonts w:ascii="Times New Roman" w:hAnsi="Times New Roman"/>
        </w:rPr>
      </w:pPr>
      <w:r w:rsidRPr="003866F7">
        <w:rPr>
          <w:rFonts w:ascii="Times New Roman" w:hAnsi="Times New Roman"/>
        </w:rPr>
        <w:t>Punkty za kryterium „Spełnianie klauzul społecznych” (tj. 0-20 pkt), zostaną przyznane na podstawie oświadczenia według wzoru określonego w załączniku nr 2 do formularza ofertowego zawierającego informacje czy i w jaki sposób przy realizacji zamówienia będą stosowane klauzule społeczne, tzn. ile osób znajdujących się w szczególnej sytuacji na rynku pracy (tj.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 zostanie zaangażowanych przy realizacji zamówienia min. na cały czas jego trwania i czym się będą zajmowały przy realizacji zamówienia.</w:t>
      </w:r>
    </w:p>
    <w:p w14:paraId="631F1D55" w14:textId="77777777" w:rsidR="00C258C3" w:rsidRPr="003866F7" w:rsidRDefault="00C258C3" w:rsidP="00C258C3">
      <w:pPr>
        <w:pStyle w:val="Akapitzlist1"/>
        <w:spacing w:after="0" w:line="240" w:lineRule="auto"/>
        <w:jc w:val="both"/>
        <w:rPr>
          <w:rFonts w:ascii="Times New Roman" w:hAnsi="Times New Roman"/>
        </w:rPr>
      </w:pPr>
    </w:p>
    <w:p w14:paraId="3BB53034" w14:textId="77777777" w:rsidR="00C258C3" w:rsidRPr="007B0938" w:rsidRDefault="00C258C3" w:rsidP="00C258C3">
      <w:pPr>
        <w:pStyle w:val="Akapitzlist1"/>
        <w:spacing w:after="0" w:line="240" w:lineRule="auto"/>
        <w:jc w:val="both"/>
        <w:rPr>
          <w:rFonts w:ascii="Times New Roman" w:hAnsi="Times New Roman"/>
          <w:bCs/>
        </w:rPr>
      </w:pPr>
      <w:r w:rsidRPr="007B0938">
        <w:rPr>
          <w:rFonts w:ascii="Times New Roman" w:hAnsi="Times New Roman"/>
          <w:bCs/>
        </w:rPr>
        <w:t>Za najkorzystniejszą ofertę Zamawiający uzna taką, która otrzyma najwyższą punktację spośród ocenianych = K (K=K1+K2)</w:t>
      </w:r>
    </w:p>
    <w:p w14:paraId="31070B11" w14:textId="77777777" w:rsidR="00C258C3" w:rsidRPr="003866F7" w:rsidRDefault="00C258C3" w:rsidP="00C258C3">
      <w:pPr>
        <w:pStyle w:val="Akapitzlist1"/>
        <w:spacing w:after="0" w:line="240" w:lineRule="auto"/>
        <w:jc w:val="both"/>
        <w:rPr>
          <w:rFonts w:ascii="Times New Roman" w:hAnsi="Times New Roman"/>
        </w:rPr>
      </w:pPr>
    </w:p>
    <w:p w14:paraId="76404C49" w14:textId="77777777" w:rsidR="00C258C3" w:rsidRPr="003866F7" w:rsidRDefault="00C258C3" w:rsidP="00C258C3">
      <w:pPr>
        <w:pStyle w:val="Akapitzlist1"/>
        <w:numPr>
          <w:ilvl w:val="0"/>
          <w:numId w:val="20"/>
        </w:numPr>
        <w:suppressAutoHyphens/>
        <w:autoSpaceDN w:val="0"/>
        <w:spacing w:after="0" w:line="240" w:lineRule="auto"/>
        <w:ind w:left="0" w:right="-143" w:firstLine="0"/>
        <w:jc w:val="both"/>
        <w:textAlignment w:val="baseline"/>
        <w:rPr>
          <w:rFonts w:ascii="Times New Roman" w:hAnsi="Times New Roman"/>
        </w:rPr>
      </w:pPr>
      <w:r w:rsidRPr="003866F7">
        <w:rPr>
          <w:rFonts w:ascii="Times New Roman" w:hAnsi="Times New Roman"/>
        </w:rPr>
        <w:t xml:space="preserve">Brak zamieszczenia w ofercie </w:t>
      </w:r>
      <w:r w:rsidR="00021FAA" w:rsidRPr="003866F7">
        <w:rPr>
          <w:rFonts w:ascii="Times New Roman" w:hAnsi="Times New Roman"/>
        </w:rPr>
        <w:t xml:space="preserve">informacji podlegającej ocenie, </w:t>
      </w:r>
      <w:r w:rsidRPr="003866F7">
        <w:rPr>
          <w:rFonts w:ascii="Times New Roman" w:hAnsi="Times New Roman"/>
        </w:rPr>
        <w:t>a nie powodującej ostatecznie jego wykluczenia, spowoduje nie przyznanie punktu za dane kryterium</w:t>
      </w:r>
      <w:r w:rsidR="00021FAA" w:rsidRPr="003866F7">
        <w:rPr>
          <w:rFonts w:ascii="Times New Roman" w:hAnsi="Times New Roman"/>
        </w:rPr>
        <w:t>.</w:t>
      </w:r>
    </w:p>
    <w:p w14:paraId="1BBB86CE" w14:textId="77777777" w:rsidR="00C258C3" w:rsidRPr="007B0938" w:rsidRDefault="00C258C3" w:rsidP="00C258C3">
      <w:pPr>
        <w:autoSpaceDE w:val="0"/>
        <w:autoSpaceDN w:val="0"/>
        <w:adjustRightInd w:val="0"/>
        <w:jc w:val="both"/>
        <w:rPr>
          <w:rFonts w:ascii="Times New Roman" w:hAnsi="Times New Roman" w:cs="Times New Roman"/>
        </w:rPr>
      </w:pPr>
      <w:r w:rsidRPr="003866F7">
        <w:rPr>
          <w:rFonts w:ascii="Times New Roman" w:hAnsi="Times New Roman" w:cs="Times New Roman"/>
        </w:rPr>
        <w:t>3.  Jeżeli nie będzie można dokonać wyboru oferty najkorzystniejszej ze względu na to, że zostały złożone oferty o takiej samej ilości 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042F5119" w14:textId="77777777" w:rsidR="003866F7" w:rsidRPr="007B0938" w:rsidRDefault="003866F7" w:rsidP="00C258C3">
      <w:pPr>
        <w:autoSpaceDE w:val="0"/>
        <w:autoSpaceDN w:val="0"/>
        <w:adjustRightInd w:val="0"/>
        <w:jc w:val="both"/>
        <w:rPr>
          <w:rFonts w:ascii="Times New Roman" w:hAnsi="Times New Roman" w:cs="Times New Roman"/>
        </w:rPr>
      </w:pPr>
    </w:p>
    <w:p w14:paraId="2646F1C4" w14:textId="77777777" w:rsidR="003866F7" w:rsidRPr="003866F7" w:rsidRDefault="003866F7" w:rsidP="003866F7">
      <w:pPr>
        <w:pStyle w:val="Akapitzlist1"/>
        <w:spacing w:after="0" w:line="240" w:lineRule="auto"/>
        <w:ind w:left="0"/>
        <w:jc w:val="both"/>
        <w:rPr>
          <w:rFonts w:ascii="Times New Roman" w:hAnsi="Times New Roman"/>
          <w:b/>
        </w:rPr>
      </w:pPr>
      <w:r w:rsidRPr="007B0938">
        <w:rPr>
          <w:rFonts w:ascii="Times New Roman" w:hAnsi="Times New Roman"/>
          <w:b/>
        </w:rPr>
        <w:lastRenderedPageBreak/>
        <w:t>IX. Warunki płatności:</w:t>
      </w:r>
    </w:p>
    <w:p w14:paraId="0AB5C333" w14:textId="77777777" w:rsidR="003866F7" w:rsidRPr="00F07C60" w:rsidRDefault="003866F7" w:rsidP="003866F7">
      <w:pPr>
        <w:pStyle w:val="Akapitzlist1"/>
        <w:spacing w:after="0" w:line="240" w:lineRule="auto"/>
        <w:ind w:left="0"/>
        <w:jc w:val="both"/>
        <w:rPr>
          <w:rFonts w:ascii="Times New Roman" w:hAnsi="Times New Roman"/>
        </w:rPr>
      </w:pPr>
    </w:p>
    <w:p w14:paraId="7A0E2A94" w14:textId="77777777" w:rsidR="003866F7" w:rsidRPr="007B0938" w:rsidRDefault="003866F7" w:rsidP="003866F7">
      <w:pPr>
        <w:pStyle w:val="Default"/>
        <w:contextualSpacing/>
        <w:jc w:val="both"/>
        <w:rPr>
          <w:color w:val="auto"/>
          <w:sz w:val="22"/>
          <w:szCs w:val="22"/>
        </w:rPr>
      </w:pPr>
      <w:r w:rsidRPr="003866F7">
        <w:rPr>
          <w:color w:val="auto"/>
          <w:sz w:val="22"/>
          <w:szCs w:val="22"/>
        </w:rPr>
        <w:t>Z wybranym Wykonawcą podpisana zostanie umowa</w:t>
      </w:r>
      <w:r w:rsidRPr="003866F7" w:rsidDel="00BC5485">
        <w:rPr>
          <w:color w:val="auto"/>
          <w:sz w:val="22"/>
          <w:szCs w:val="22"/>
        </w:rPr>
        <w:t xml:space="preserve"> </w:t>
      </w:r>
      <w:r w:rsidRPr="003866F7">
        <w:rPr>
          <w:color w:val="auto"/>
          <w:sz w:val="22"/>
          <w:szCs w:val="22"/>
        </w:rPr>
        <w:t xml:space="preserve">na </w:t>
      </w:r>
      <w:r w:rsidRPr="007B0938">
        <w:rPr>
          <w:sz w:val="22"/>
          <w:szCs w:val="22"/>
        </w:rPr>
        <w:t xml:space="preserve">usługę </w:t>
      </w:r>
      <w:r w:rsidR="00772657">
        <w:rPr>
          <w:sz w:val="22"/>
          <w:szCs w:val="22"/>
        </w:rPr>
        <w:t>cateringową</w:t>
      </w:r>
      <w:r w:rsidRPr="003866F7">
        <w:rPr>
          <w:color w:val="auto"/>
          <w:sz w:val="22"/>
          <w:szCs w:val="22"/>
        </w:rPr>
        <w:t>. Zapłata za wykonanie usługi nastąpi na podstawie faktury lub równoważnego dokumentu księgowego, w terminie 30 dni od dnia otrzymania dokumentu przez Zamawiającego, przelewem na rachunek bankowy wskazany w dokumencie i umowie.</w:t>
      </w:r>
      <w:r w:rsidRPr="007B0938">
        <w:rPr>
          <w:color w:val="auto"/>
          <w:sz w:val="22"/>
          <w:szCs w:val="22"/>
        </w:rPr>
        <w:t xml:space="preserve"> Należna do zapłaty kwota uzależniona jest od ostatecznej liczby uczestników spotkania.</w:t>
      </w:r>
    </w:p>
    <w:p w14:paraId="0C8472AB" w14:textId="77777777" w:rsidR="003866F7" w:rsidRPr="007B0938" w:rsidRDefault="003866F7" w:rsidP="003866F7">
      <w:pPr>
        <w:pStyle w:val="Akapitzlist1"/>
        <w:spacing w:after="0" w:line="240" w:lineRule="auto"/>
        <w:ind w:left="0"/>
        <w:jc w:val="both"/>
        <w:rPr>
          <w:rFonts w:ascii="Times New Roman" w:hAnsi="Times New Roman"/>
        </w:rPr>
      </w:pPr>
    </w:p>
    <w:p w14:paraId="502FCA2F" w14:textId="77777777" w:rsidR="003866F7" w:rsidRPr="007B0938" w:rsidRDefault="003866F7" w:rsidP="003866F7">
      <w:pPr>
        <w:pStyle w:val="Akapitzlist1"/>
        <w:spacing w:after="0" w:line="240" w:lineRule="auto"/>
        <w:ind w:left="0"/>
        <w:jc w:val="both"/>
        <w:rPr>
          <w:rFonts w:ascii="Times New Roman" w:hAnsi="Times New Roman"/>
        </w:rPr>
      </w:pPr>
    </w:p>
    <w:p w14:paraId="546C5287" w14:textId="77777777" w:rsidR="003866F7" w:rsidRPr="007B0938" w:rsidRDefault="003866F7" w:rsidP="003866F7">
      <w:pPr>
        <w:pStyle w:val="Akapitzlist1"/>
        <w:spacing w:after="0" w:line="240" w:lineRule="auto"/>
        <w:ind w:left="0"/>
        <w:jc w:val="both"/>
        <w:rPr>
          <w:rFonts w:ascii="Times New Roman" w:hAnsi="Times New Roman"/>
          <w:b/>
        </w:rPr>
      </w:pPr>
      <w:r w:rsidRPr="003866F7">
        <w:rPr>
          <w:rFonts w:ascii="Times New Roman" w:hAnsi="Times New Roman"/>
          <w:b/>
        </w:rPr>
        <w:t xml:space="preserve">X. Informacje o formalnościach jakie powinny zostać dopełnione po wyborze oferty w celu zawarcia umowy </w:t>
      </w:r>
      <w:r w:rsidRPr="007B0938">
        <w:rPr>
          <w:rFonts w:ascii="Times New Roman" w:hAnsi="Times New Roman"/>
          <w:b/>
        </w:rPr>
        <w:t>w sprawie zamówienia;</w:t>
      </w:r>
    </w:p>
    <w:p w14:paraId="5AA6DCA2" w14:textId="77777777" w:rsidR="003866F7" w:rsidRPr="007B0938" w:rsidRDefault="003866F7" w:rsidP="003866F7">
      <w:pPr>
        <w:pStyle w:val="Akapitzlist1"/>
        <w:numPr>
          <w:ilvl w:val="0"/>
          <w:numId w:val="21"/>
        </w:numPr>
        <w:suppressAutoHyphens/>
        <w:autoSpaceDN w:val="0"/>
        <w:spacing w:after="0" w:line="240" w:lineRule="auto"/>
        <w:contextualSpacing w:val="0"/>
        <w:jc w:val="both"/>
        <w:textAlignment w:val="baseline"/>
        <w:rPr>
          <w:rFonts w:ascii="Times New Roman" w:hAnsi="Times New Roman"/>
        </w:rPr>
      </w:pPr>
      <w:r w:rsidRPr="003866F7">
        <w:rPr>
          <w:rFonts w:ascii="Times New Roman" w:hAnsi="Times New Roman"/>
        </w:rPr>
        <w:t>Informacja o wyborze najkorzystniejszej oferty zostanie przesłana mailem, Wykonawcy,  który złożył najkorzystniejszą ofertę</w:t>
      </w:r>
      <w:r w:rsidRPr="007B0938">
        <w:rPr>
          <w:rFonts w:ascii="Times New Roman" w:hAnsi="Times New Roman"/>
        </w:rPr>
        <w:t xml:space="preserve">. </w:t>
      </w:r>
    </w:p>
    <w:p w14:paraId="4E6B19A7" w14:textId="77777777" w:rsidR="003866F7" w:rsidRPr="007B0938" w:rsidRDefault="003866F7" w:rsidP="003866F7">
      <w:pPr>
        <w:pStyle w:val="Akapitzlist1"/>
        <w:numPr>
          <w:ilvl w:val="0"/>
          <w:numId w:val="21"/>
        </w:numPr>
        <w:suppressAutoHyphens/>
        <w:autoSpaceDN w:val="0"/>
        <w:spacing w:after="0" w:line="240" w:lineRule="auto"/>
        <w:contextualSpacing w:val="0"/>
        <w:jc w:val="both"/>
        <w:textAlignment w:val="baseline"/>
        <w:rPr>
          <w:rFonts w:ascii="Times New Roman" w:hAnsi="Times New Roman"/>
        </w:rPr>
      </w:pPr>
      <w:r w:rsidRPr="007B0938">
        <w:rPr>
          <w:rFonts w:ascii="Times New Roman" w:hAnsi="Times New Roman"/>
        </w:rPr>
        <w:t xml:space="preserve">Zamawiający zawiadomi wybranego Wykonawcę o miejscu i terminie podpisania umowy </w:t>
      </w:r>
    </w:p>
    <w:p w14:paraId="7DC3FD99" w14:textId="77777777" w:rsidR="003866F7" w:rsidRPr="00772657" w:rsidRDefault="003866F7" w:rsidP="003866F7">
      <w:pPr>
        <w:pStyle w:val="Akapitzlist1"/>
        <w:numPr>
          <w:ilvl w:val="0"/>
          <w:numId w:val="21"/>
        </w:numPr>
        <w:suppressAutoHyphens/>
        <w:autoSpaceDN w:val="0"/>
        <w:spacing w:before="40" w:after="0" w:line="240" w:lineRule="auto"/>
        <w:contextualSpacing w:val="0"/>
        <w:jc w:val="both"/>
        <w:textAlignment w:val="baseline"/>
        <w:rPr>
          <w:rFonts w:ascii="Times New Roman" w:hAnsi="Times New Roman"/>
        </w:rPr>
      </w:pPr>
      <w:r w:rsidRPr="007B0938">
        <w:rPr>
          <w:rFonts w:ascii="Times New Roman" w:hAnsi="Times New Roman"/>
        </w:rPr>
        <w:t>W przypadku, gdy Wykonawca, którego oferta została wybrana, uchyla się od zawarcia umowy, Zamawiający może wybrać ofertę najkorzystniejszą spośród pozostałych ofert bez przeprowadzania ich ponownego badan</w:t>
      </w:r>
      <w:r w:rsidRPr="00772657">
        <w:rPr>
          <w:rFonts w:ascii="Times New Roman" w:hAnsi="Times New Roman"/>
        </w:rPr>
        <w:t xml:space="preserve">ia i oceny. </w:t>
      </w:r>
    </w:p>
    <w:p w14:paraId="62E4BFEE" w14:textId="77777777" w:rsidR="003866F7" w:rsidRPr="00856A9E" w:rsidRDefault="003866F7" w:rsidP="003866F7">
      <w:pPr>
        <w:pStyle w:val="Akapitzlist1"/>
        <w:numPr>
          <w:ilvl w:val="0"/>
          <w:numId w:val="21"/>
        </w:numPr>
        <w:suppressAutoHyphens/>
        <w:autoSpaceDN w:val="0"/>
        <w:spacing w:before="40" w:after="0" w:line="240" w:lineRule="auto"/>
        <w:contextualSpacing w:val="0"/>
        <w:jc w:val="both"/>
        <w:textAlignment w:val="baseline"/>
        <w:rPr>
          <w:rFonts w:ascii="Times New Roman" w:hAnsi="Times New Roman"/>
        </w:rPr>
      </w:pPr>
      <w:r w:rsidRPr="00856A9E">
        <w:rPr>
          <w:rFonts w:ascii="Times New Roman" w:hAnsi="Times New Roman"/>
        </w:rPr>
        <w:t xml:space="preserve"> Ostateczne wynagrodzenie dla Wykonawcy nastąpi na podstawie rzeczywistej liczby uczestników, na podstawie stawki wskazanej przez Wykonawcę w zał. nr 1</w:t>
      </w:r>
    </w:p>
    <w:p w14:paraId="7CA3F648" w14:textId="77777777" w:rsidR="003866F7" w:rsidRPr="003866F7" w:rsidRDefault="003866F7" w:rsidP="003866F7">
      <w:pPr>
        <w:pStyle w:val="Akapitzlist1"/>
        <w:numPr>
          <w:ilvl w:val="0"/>
          <w:numId w:val="21"/>
        </w:numPr>
        <w:suppressAutoHyphens/>
        <w:autoSpaceDN w:val="0"/>
        <w:spacing w:before="40" w:after="0" w:line="240" w:lineRule="auto"/>
        <w:contextualSpacing w:val="0"/>
        <w:jc w:val="both"/>
        <w:textAlignment w:val="baseline"/>
        <w:rPr>
          <w:rFonts w:ascii="Times New Roman" w:hAnsi="Times New Roman"/>
        </w:rPr>
      </w:pPr>
      <w:r w:rsidRPr="003866F7">
        <w:rPr>
          <w:rFonts w:ascii="Times New Roman" w:hAnsi="Times New Roman"/>
        </w:rPr>
        <w:t>Zamawiający zastrzega sobie prawo zmiany umowy w przypadku zmiany ilości uczestników, z powodów niezależnych od Zamawiającego np. rezygnacja uczestnika z udziału w projekcie, choroba uczestnika. W takim przypadku zmniejszeniu podlega ilość uczestników przy zastosowaniu stawki z oferty cenowej złożonej przez Wykonawcę w niniejszym postępowaniu (zał. nr 1);</w:t>
      </w:r>
    </w:p>
    <w:p w14:paraId="392C2CC8" w14:textId="77777777" w:rsidR="003866F7" w:rsidRPr="003866F7" w:rsidRDefault="003866F7" w:rsidP="003866F7">
      <w:pPr>
        <w:pStyle w:val="Akapitzlist1"/>
        <w:numPr>
          <w:ilvl w:val="0"/>
          <w:numId w:val="21"/>
        </w:numPr>
        <w:suppressAutoHyphens/>
        <w:autoSpaceDN w:val="0"/>
        <w:spacing w:before="40" w:after="0" w:line="240" w:lineRule="auto"/>
        <w:contextualSpacing w:val="0"/>
        <w:jc w:val="both"/>
        <w:textAlignment w:val="baseline"/>
        <w:rPr>
          <w:rFonts w:ascii="Times New Roman" w:hAnsi="Times New Roman"/>
        </w:rPr>
      </w:pPr>
      <w:r w:rsidRPr="003866F7">
        <w:rPr>
          <w:rFonts w:ascii="Times New Roman" w:hAnsi="Times New Roman"/>
        </w:rPr>
        <w:t xml:space="preserve">Zamawiający może unieważnić procedurę wyboru Wykonawcy bez podania przyczyny w każdym czasie, </w:t>
      </w:r>
    </w:p>
    <w:p w14:paraId="6EBEBB9C" w14:textId="77777777" w:rsidR="003866F7" w:rsidRPr="003866F7" w:rsidRDefault="003866F7" w:rsidP="003866F7">
      <w:pPr>
        <w:pStyle w:val="Akapitzlist1"/>
        <w:numPr>
          <w:ilvl w:val="0"/>
          <w:numId w:val="21"/>
        </w:numPr>
        <w:suppressAutoHyphens/>
        <w:autoSpaceDN w:val="0"/>
        <w:spacing w:before="40" w:after="0" w:line="240" w:lineRule="auto"/>
        <w:contextualSpacing w:val="0"/>
        <w:jc w:val="both"/>
        <w:textAlignment w:val="baseline"/>
        <w:rPr>
          <w:rFonts w:ascii="Times New Roman" w:hAnsi="Times New Roman"/>
        </w:rPr>
      </w:pPr>
      <w:r w:rsidRPr="003866F7">
        <w:rPr>
          <w:rFonts w:ascii="Times New Roman" w:hAnsi="Times New Roman"/>
        </w:rPr>
        <w:t>Zamawiający odrzuci ofertę Wykonawcy, jeżeli cena oferty przekracza dostępny dla Zmawiającego budżet.</w:t>
      </w:r>
    </w:p>
    <w:p w14:paraId="26305067" w14:textId="77777777" w:rsidR="003866F7" w:rsidRPr="003866F7" w:rsidRDefault="003866F7" w:rsidP="003866F7">
      <w:pPr>
        <w:pStyle w:val="Akapitzlist1"/>
        <w:numPr>
          <w:ilvl w:val="0"/>
          <w:numId w:val="21"/>
        </w:numPr>
        <w:suppressAutoHyphens/>
        <w:autoSpaceDN w:val="0"/>
        <w:spacing w:before="40" w:after="0" w:line="240" w:lineRule="auto"/>
        <w:contextualSpacing w:val="0"/>
        <w:jc w:val="both"/>
        <w:textAlignment w:val="baseline"/>
        <w:rPr>
          <w:rFonts w:ascii="Times New Roman" w:hAnsi="Times New Roman"/>
        </w:rPr>
      </w:pPr>
      <w:r w:rsidRPr="003866F7">
        <w:rPr>
          <w:rFonts w:ascii="Times New Roman" w:hAnsi="Times New Roman"/>
        </w:rPr>
        <w:t>Oferta niekompletna (tj. nie zawierająca wszystkich wymaganych w niniejszym zapytaniu danych lub załączników) podlega odrzuceniu, jeśli Wykonawca nie uzupełni brakujących danych lub załączników w terminie 3 dni roboczych od wezwania przez Zamawiającego do uzupełnienia oferty.</w:t>
      </w:r>
    </w:p>
    <w:p w14:paraId="2689354B" w14:textId="77777777" w:rsidR="003866F7" w:rsidRPr="003866F7" w:rsidRDefault="003866F7" w:rsidP="003866F7">
      <w:pPr>
        <w:pStyle w:val="Akapitzlist1"/>
        <w:numPr>
          <w:ilvl w:val="0"/>
          <w:numId w:val="21"/>
        </w:numPr>
        <w:suppressAutoHyphens/>
        <w:autoSpaceDN w:val="0"/>
        <w:spacing w:before="40" w:after="0" w:line="240" w:lineRule="auto"/>
        <w:contextualSpacing w:val="0"/>
        <w:jc w:val="both"/>
        <w:textAlignment w:val="baseline"/>
        <w:rPr>
          <w:rFonts w:ascii="Times New Roman" w:hAnsi="Times New Roman"/>
        </w:rPr>
      </w:pPr>
      <w:r w:rsidRPr="003866F7">
        <w:rPr>
          <w:rFonts w:ascii="Times New Roman" w:hAnsi="Times New Roman"/>
        </w:rPr>
        <w:t xml:space="preserve"> Usługi objęte zamówieniem mogą być świadczone przez Wykonawcę osobiście lub w drodze podwykonawstwa, przy czym Podwykonawcę obowiązuje standard usług określonych w niniejszym zapytaniu. </w:t>
      </w:r>
    </w:p>
    <w:p w14:paraId="1CC8D02E" w14:textId="77777777" w:rsidR="003866F7" w:rsidRPr="003866F7" w:rsidRDefault="003866F7" w:rsidP="003866F7">
      <w:pPr>
        <w:pStyle w:val="Default"/>
        <w:numPr>
          <w:ilvl w:val="0"/>
          <w:numId w:val="21"/>
        </w:numPr>
        <w:jc w:val="both"/>
        <w:rPr>
          <w:color w:val="auto"/>
          <w:sz w:val="22"/>
          <w:szCs w:val="22"/>
        </w:rPr>
      </w:pPr>
      <w:r w:rsidRPr="003866F7">
        <w:rPr>
          <w:color w:val="auto"/>
          <w:sz w:val="22"/>
          <w:szCs w:val="22"/>
        </w:rPr>
        <w:t xml:space="preserve">Wykonawcy nie przysługują żadne środki odwoławcze. Postępowanie nie jest prowadzone na podstawie przepisów ustawy z dnia 29 stycznia 2004 r. - </w:t>
      </w:r>
      <w:r w:rsidRPr="00B039EA">
        <w:rPr>
          <w:rStyle w:val="Pogrubienie"/>
          <w:b w:val="0"/>
          <w:i/>
          <w:iCs/>
          <w:color w:val="auto"/>
          <w:sz w:val="22"/>
          <w:szCs w:val="22"/>
        </w:rPr>
        <w:t>Prawo zamówień publicznych</w:t>
      </w:r>
      <w:r w:rsidRPr="003866F7">
        <w:rPr>
          <w:color w:val="auto"/>
          <w:sz w:val="22"/>
          <w:szCs w:val="22"/>
        </w:rPr>
        <w:t>.</w:t>
      </w:r>
    </w:p>
    <w:p w14:paraId="5EE728A2" w14:textId="77777777" w:rsidR="003866F7" w:rsidRPr="003866F7" w:rsidRDefault="003866F7" w:rsidP="003866F7">
      <w:pPr>
        <w:numPr>
          <w:ilvl w:val="0"/>
          <w:numId w:val="21"/>
        </w:numPr>
        <w:spacing w:after="0" w:line="240" w:lineRule="auto"/>
        <w:jc w:val="both"/>
        <w:rPr>
          <w:rFonts w:ascii="Times New Roman" w:hAnsi="Times New Roman" w:cs="Times New Roman"/>
        </w:rPr>
      </w:pPr>
      <w:r w:rsidRPr="003866F7">
        <w:rPr>
          <w:rFonts w:ascii="Times New Roman" w:hAnsi="Times New Roman" w:cs="Times New Roman"/>
        </w:rPr>
        <w:t>W toku badania i oceny ofert Zamawiający może zwrócić się do oferentów z prośbą o wyjaśnienia dotyczące treści złożonych ofert.</w:t>
      </w:r>
    </w:p>
    <w:p w14:paraId="650ECA55" w14:textId="77777777" w:rsidR="003866F7" w:rsidRPr="003866F7" w:rsidRDefault="003866F7" w:rsidP="003866F7">
      <w:pPr>
        <w:pStyle w:val="Akapitzlist2"/>
        <w:numPr>
          <w:ilvl w:val="0"/>
          <w:numId w:val="21"/>
        </w:numPr>
        <w:jc w:val="both"/>
        <w:rPr>
          <w:rFonts w:ascii="Times New Roman" w:hAnsi="Times New Roman"/>
        </w:rPr>
      </w:pPr>
      <w:r w:rsidRPr="003866F7">
        <w:rPr>
          <w:rFonts w:ascii="Times New Roman" w:hAnsi="Times New Roman"/>
          <w:lang w:eastAsia="pl-PL"/>
        </w:rPr>
        <w:t>Termin związania ofertą: Ustala się, że składający ofertę pozostaje nią związany przez 30 dni. Bieg terminu związania ofertą rozpoczyna się wraz z upływem terminu składania ofert.</w:t>
      </w:r>
    </w:p>
    <w:p w14:paraId="037505E9" w14:textId="77777777" w:rsidR="003866F7" w:rsidRPr="003866F7" w:rsidRDefault="003866F7" w:rsidP="003866F7">
      <w:pPr>
        <w:pStyle w:val="Akapitzlist1"/>
        <w:suppressAutoHyphens/>
        <w:autoSpaceDN w:val="0"/>
        <w:spacing w:before="40" w:after="0" w:line="240" w:lineRule="auto"/>
        <w:ind w:left="562"/>
        <w:contextualSpacing w:val="0"/>
        <w:jc w:val="both"/>
        <w:textAlignment w:val="baseline"/>
        <w:rPr>
          <w:rFonts w:ascii="Times New Roman" w:hAnsi="Times New Roman"/>
        </w:rPr>
      </w:pPr>
    </w:p>
    <w:p w14:paraId="3B7065C1" w14:textId="77777777" w:rsidR="003866F7" w:rsidRPr="003866F7" w:rsidRDefault="003866F7" w:rsidP="003866F7">
      <w:pPr>
        <w:pStyle w:val="Akapitzlist1"/>
        <w:spacing w:after="0" w:line="240" w:lineRule="auto"/>
        <w:ind w:left="142"/>
        <w:jc w:val="both"/>
        <w:rPr>
          <w:rFonts w:ascii="Times New Roman" w:hAnsi="Times New Roman"/>
        </w:rPr>
      </w:pPr>
    </w:p>
    <w:p w14:paraId="61FC7A19" w14:textId="77777777" w:rsidR="003866F7" w:rsidRPr="007B0938" w:rsidRDefault="003866F7" w:rsidP="003866F7">
      <w:pPr>
        <w:jc w:val="both"/>
        <w:rPr>
          <w:rFonts w:ascii="Times New Roman" w:hAnsi="Times New Roman" w:cs="Times New Roman"/>
        </w:rPr>
      </w:pPr>
      <w:r w:rsidRPr="007B0938">
        <w:rPr>
          <w:rFonts w:ascii="Times New Roman" w:hAnsi="Times New Roman" w:cs="Times New Roman"/>
        </w:rPr>
        <w:t>Spis wymaganych załączników:</w:t>
      </w:r>
    </w:p>
    <w:p w14:paraId="2DE4FAE2" w14:textId="77777777" w:rsidR="003866F7" w:rsidRPr="003866F7" w:rsidRDefault="003866F7" w:rsidP="003866F7">
      <w:pPr>
        <w:jc w:val="both"/>
        <w:rPr>
          <w:rFonts w:ascii="Times New Roman" w:hAnsi="Times New Roman" w:cs="Times New Roman"/>
        </w:rPr>
      </w:pPr>
      <w:r w:rsidRPr="003866F7">
        <w:rPr>
          <w:rFonts w:ascii="Times New Roman" w:hAnsi="Times New Roman" w:cs="Times New Roman"/>
        </w:rPr>
        <w:t xml:space="preserve">Załącznik nr 1- Formularz oferty </w:t>
      </w:r>
    </w:p>
    <w:p w14:paraId="447975DC" w14:textId="77777777" w:rsidR="003866F7" w:rsidRPr="003866F7" w:rsidRDefault="003866F7" w:rsidP="003866F7">
      <w:pPr>
        <w:jc w:val="both"/>
        <w:rPr>
          <w:rFonts w:ascii="Times New Roman" w:hAnsi="Times New Roman" w:cs="Times New Roman"/>
        </w:rPr>
      </w:pPr>
      <w:r w:rsidRPr="003866F7">
        <w:rPr>
          <w:rFonts w:ascii="Times New Roman" w:hAnsi="Times New Roman" w:cs="Times New Roman"/>
        </w:rPr>
        <w:t>Załącznik nr 2- Oświadczenie o stosowaniu klauzul społecznych</w:t>
      </w:r>
    </w:p>
    <w:p w14:paraId="2E5FE47C" w14:textId="30925A2E" w:rsidR="00856A9E" w:rsidRPr="00393369" w:rsidRDefault="003866F7" w:rsidP="00393369">
      <w:pPr>
        <w:spacing w:after="0" w:line="240" w:lineRule="auto"/>
        <w:jc w:val="both"/>
        <w:rPr>
          <w:rFonts w:ascii="Times New Roman" w:eastAsia="Calibri" w:hAnsi="Times New Roman" w:cs="Times New Roman"/>
          <w:lang w:eastAsia="pl-PL"/>
        </w:rPr>
      </w:pPr>
      <w:r w:rsidRPr="00393369">
        <w:rPr>
          <w:rFonts w:ascii="Times New Roman" w:hAnsi="Times New Roman" w:cs="Times New Roman"/>
        </w:rPr>
        <w:t xml:space="preserve">Załącznik nr 3-Wypis z właściwego rejestru (jeśli dotyczy) aktualny na dzień składania ofert, z którego wynikać będzie iż podmiot nie jest w upadłości, np. aktualny odpis z Krajowego Rejestru Sądowego (KRS) lub zaświadczenie o wpisie Wykonawcy do ewidencji działalności gospodarczej/wydruk z Centralnej Ewidencji i Informacji o Działalności Gospodarczej, wystawione nie wcześniej niż 6 miesięcy przed upływem terminu składania ofert. </w:t>
      </w:r>
    </w:p>
    <w:p w14:paraId="2FCD333A" w14:textId="77777777" w:rsidR="00856A9E" w:rsidRDefault="00856A9E" w:rsidP="00856A9E">
      <w:pPr>
        <w:spacing w:after="0" w:line="240" w:lineRule="auto"/>
        <w:jc w:val="right"/>
        <w:rPr>
          <w:rFonts w:ascii="Times New Roman" w:eastAsia="Calibri" w:hAnsi="Times New Roman" w:cs="Times New Roman"/>
          <w:lang w:eastAsia="pl-PL"/>
        </w:rPr>
      </w:pPr>
    </w:p>
    <w:p w14:paraId="6E330B2A" w14:textId="77777777" w:rsidR="00856A9E" w:rsidRDefault="00856A9E" w:rsidP="00856A9E">
      <w:pPr>
        <w:spacing w:after="0" w:line="240" w:lineRule="auto"/>
        <w:jc w:val="right"/>
        <w:rPr>
          <w:rFonts w:ascii="Times New Roman" w:eastAsia="Calibri" w:hAnsi="Times New Roman" w:cs="Times New Roman"/>
          <w:lang w:eastAsia="pl-PL"/>
        </w:rPr>
      </w:pPr>
    </w:p>
    <w:p w14:paraId="374034F5" w14:textId="77777777" w:rsidR="00856A9E" w:rsidRDefault="00856A9E" w:rsidP="00856A9E">
      <w:pPr>
        <w:spacing w:after="0" w:line="240" w:lineRule="auto"/>
        <w:jc w:val="right"/>
        <w:rPr>
          <w:rFonts w:ascii="Times New Roman" w:eastAsia="Calibri" w:hAnsi="Times New Roman" w:cs="Times New Roman"/>
          <w:lang w:eastAsia="pl-PL"/>
        </w:rPr>
      </w:pPr>
    </w:p>
    <w:p w14:paraId="353C67A8" w14:textId="77777777" w:rsidR="00856A9E" w:rsidRPr="00856A9E" w:rsidRDefault="00856A9E" w:rsidP="00856A9E">
      <w:pPr>
        <w:spacing w:after="0" w:line="240" w:lineRule="auto"/>
        <w:jc w:val="right"/>
        <w:rPr>
          <w:rFonts w:ascii="Times New Roman" w:eastAsia="Calibri" w:hAnsi="Times New Roman" w:cs="Times New Roman"/>
          <w:lang w:eastAsia="pl-PL"/>
        </w:rPr>
      </w:pPr>
      <w:r w:rsidRPr="00856A9E">
        <w:rPr>
          <w:rFonts w:ascii="Times New Roman" w:eastAsia="Calibri" w:hAnsi="Times New Roman" w:cs="Times New Roman"/>
          <w:lang w:eastAsia="pl-PL"/>
        </w:rPr>
        <w:t>Załącznik Nr 1 do zapytania ofertowego</w:t>
      </w:r>
    </w:p>
    <w:p w14:paraId="69616AE6" w14:textId="77777777" w:rsidR="00856A9E" w:rsidRPr="00856A9E" w:rsidRDefault="00856A9E" w:rsidP="00856A9E">
      <w:pPr>
        <w:spacing w:after="0" w:line="240" w:lineRule="auto"/>
        <w:jc w:val="center"/>
        <w:rPr>
          <w:rFonts w:ascii="Times New Roman" w:eastAsia="Calibri" w:hAnsi="Times New Roman" w:cs="Times New Roman"/>
          <w:b/>
          <w:lang w:eastAsia="pl-PL"/>
        </w:rPr>
      </w:pPr>
    </w:p>
    <w:p w14:paraId="594EF5B6" w14:textId="77777777" w:rsidR="00856A9E" w:rsidRPr="00856A9E" w:rsidRDefault="00856A9E" w:rsidP="00856A9E">
      <w:pPr>
        <w:spacing w:after="0" w:line="240" w:lineRule="auto"/>
        <w:jc w:val="center"/>
        <w:rPr>
          <w:rFonts w:ascii="Times New Roman" w:eastAsia="Calibri" w:hAnsi="Times New Roman" w:cs="Times New Roman"/>
          <w:b/>
          <w:lang w:eastAsia="pl-PL"/>
        </w:rPr>
      </w:pPr>
    </w:p>
    <w:p w14:paraId="45352022" w14:textId="77777777" w:rsidR="00856A9E" w:rsidRPr="00856A9E" w:rsidRDefault="00856A9E" w:rsidP="00856A9E">
      <w:pPr>
        <w:spacing w:after="0" w:line="240" w:lineRule="auto"/>
        <w:jc w:val="center"/>
        <w:rPr>
          <w:rFonts w:ascii="Times New Roman" w:eastAsia="Calibri" w:hAnsi="Times New Roman" w:cs="Times New Roman"/>
          <w:b/>
          <w:lang w:eastAsia="pl-PL"/>
        </w:rPr>
      </w:pPr>
    </w:p>
    <w:p w14:paraId="221E8A1A" w14:textId="77777777" w:rsidR="00856A9E" w:rsidRPr="00856A9E" w:rsidRDefault="00856A9E" w:rsidP="00856A9E">
      <w:pPr>
        <w:spacing w:after="0" w:line="240" w:lineRule="auto"/>
        <w:jc w:val="center"/>
        <w:rPr>
          <w:rFonts w:ascii="Times New Roman" w:eastAsia="Calibri" w:hAnsi="Times New Roman" w:cs="Times New Roman"/>
          <w:b/>
          <w:lang w:eastAsia="pl-PL"/>
        </w:rPr>
      </w:pPr>
    </w:p>
    <w:p w14:paraId="4F6BD0DC" w14:textId="77777777" w:rsidR="006D7BF8" w:rsidRDefault="006D7BF8" w:rsidP="00856A9E">
      <w:pPr>
        <w:spacing w:after="0" w:line="240" w:lineRule="auto"/>
        <w:jc w:val="center"/>
        <w:rPr>
          <w:rFonts w:ascii="Times New Roman" w:eastAsia="Calibri" w:hAnsi="Times New Roman" w:cs="Times New Roman"/>
          <w:b/>
          <w:lang w:eastAsia="pl-PL"/>
        </w:rPr>
      </w:pPr>
    </w:p>
    <w:p w14:paraId="08A4C172" w14:textId="4AAC4F52" w:rsidR="00856A9E" w:rsidRPr="00856A9E" w:rsidRDefault="00856A9E" w:rsidP="00856A9E">
      <w:pPr>
        <w:spacing w:after="0" w:line="240" w:lineRule="auto"/>
        <w:jc w:val="center"/>
        <w:rPr>
          <w:rFonts w:ascii="Times New Roman" w:eastAsia="Calibri" w:hAnsi="Times New Roman" w:cs="Times New Roman"/>
          <w:lang w:eastAsia="pl-PL"/>
        </w:rPr>
      </w:pPr>
      <w:r w:rsidRPr="00856A9E">
        <w:rPr>
          <w:rFonts w:ascii="Times New Roman" w:eastAsia="Calibri" w:hAnsi="Times New Roman" w:cs="Times New Roman"/>
          <w:b/>
          <w:lang w:eastAsia="pl-PL"/>
        </w:rPr>
        <w:lastRenderedPageBreak/>
        <w:t>OFERTA WYKONAWCY</w:t>
      </w:r>
    </w:p>
    <w:p w14:paraId="339DD628" w14:textId="77777777" w:rsidR="00856A9E" w:rsidRPr="00F07C60" w:rsidRDefault="00856A9E" w:rsidP="00856A9E">
      <w:pPr>
        <w:shd w:val="clear" w:color="auto" w:fill="FFFFFF"/>
        <w:autoSpaceDE w:val="0"/>
        <w:autoSpaceDN w:val="0"/>
        <w:adjustRightInd w:val="0"/>
        <w:spacing w:after="0" w:line="240" w:lineRule="auto"/>
        <w:rPr>
          <w:rFonts w:ascii="Times New Roman" w:eastAsia="Calibri" w:hAnsi="Times New Roman" w:cs="Times New Roman"/>
        </w:rPr>
      </w:pPr>
      <w:r w:rsidRPr="00856A9E">
        <w:rPr>
          <w:rFonts w:ascii="Times New Roman" w:eastAsia="Calibri" w:hAnsi="Times New Roman" w:cs="Times New Roman"/>
        </w:rPr>
        <w:t>1.</w:t>
      </w:r>
      <w:r>
        <w:rPr>
          <w:rFonts w:ascii="Times New Roman" w:eastAsia="Calibri" w:hAnsi="Times New Roman" w:cs="Times New Roman"/>
        </w:rPr>
        <w:t xml:space="preserve"> </w:t>
      </w:r>
      <w:r w:rsidRPr="00F07C60">
        <w:rPr>
          <w:rFonts w:ascii="Times New Roman" w:eastAsia="Calibri" w:hAnsi="Times New Roman" w:cs="Times New Roman"/>
        </w:rPr>
        <w:t>składamy ofertę, następującej treści:</w:t>
      </w:r>
    </w:p>
    <w:p w14:paraId="492D88A8" w14:textId="77777777" w:rsidR="00856A9E" w:rsidRPr="00856A9E" w:rsidRDefault="00856A9E" w:rsidP="00856A9E">
      <w:pPr>
        <w:shd w:val="clear" w:color="auto" w:fill="FFFFFF"/>
        <w:autoSpaceDE w:val="0"/>
        <w:autoSpaceDN w:val="0"/>
        <w:adjustRightInd w:val="0"/>
        <w:spacing w:after="0" w:line="240" w:lineRule="auto"/>
        <w:rPr>
          <w:rFonts w:ascii="Times New Roman" w:eastAsia="Calibri" w:hAnsi="Times New Roman" w:cs="Times New Roman"/>
        </w:rPr>
      </w:pPr>
    </w:p>
    <w:tbl>
      <w:tblPr>
        <w:tblStyle w:val="Tabela-Siatka"/>
        <w:tblW w:w="0" w:type="auto"/>
        <w:tblLook w:val="04A0" w:firstRow="1" w:lastRow="0" w:firstColumn="1" w:lastColumn="0" w:noHBand="0" w:noVBand="1"/>
      </w:tblPr>
      <w:tblGrid>
        <w:gridCol w:w="3485"/>
        <w:gridCol w:w="3485"/>
        <w:gridCol w:w="3486"/>
      </w:tblGrid>
      <w:tr w:rsidR="00856A9E" w14:paraId="5C781678" w14:textId="77777777" w:rsidTr="00856A9E">
        <w:tc>
          <w:tcPr>
            <w:tcW w:w="3485" w:type="dxa"/>
          </w:tcPr>
          <w:p w14:paraId="72E083D9" w14:textId="77777777" w:rsidR="00856A9E" w:rsidRDefault="00856A9E" w:rsidP="00856A9E">
            <w:pPr>
              <w:autoSpaceDE w:val="0"/>
              <w:autoSpaceDN w:val="0"/>
              <w:adjustRightInd w:val="0"/>
              <w:rPr>
                <w:rFonts w:ascii="Times New Roman" w:eastAsia="Calibri" w:hAnsi="Times New Roman" w:cs="Times New Roman"/>
              </w:rPr>
            </w:pPr>
          </w:p>
        </w:tc>
        <w:tc>
          <w:tcPr>
            <w:tcW w:w="3485" w:type="dxa"/>
          </w:tcPr>
          <w:p w14:paraId="2A2F0E79" w14:textId="77777777" w:rsidR="00856A9E" w:rsidRDefault="00856A9E" w:rsidP="00856A9E">
            <w:pPr>
              <w:autoSpaceDE w:val="0"/>
              <w:autoSpaceDN w:val="0"/>
              <w:adjustRightInd w:val="0"/>
              <w:rPr>
                <w:rFonts w:ascii="Times New Roman" w:eastAsia="Calibri" w:hAnsi="Times New Roman" w:cs="Times New Roman"/>
              </w:rPr>
            </w:pPr>
            <w:r>
              <w:rPr>
                <w:rFonts w:ascii="Times New Roman" w:eastAsia="Calibri" w:hAnsi="Times New Roman" w:cs="Times New Roman"/>
              </w:rPr>
              <w:t>Cena netto (kwotowo i słownie)</w:t>
            </w:r>
          </w:p>
        </w:tc>
        <w:tc>
          <w:tcPr>
            <w:tcW w:w="3486" w:type="dxa"/>
          </w:tcPr>
          <w:p w14:paraId="6A4B0E7F" w14:textId="39D7FBF8" w:rsidR="00856A9E" w:rsidRDefault="00856A9E" w:rsidP="00856A9E">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Cena brutto </w:t>
            </w:r>
            <w:r w:rsidR="0030069C">
              <w:rPr>
                <w:rFonts w:ascii="Times New Roman" w:eastAsia="Calibri" w:hAnsi="Times New Roman" w:cs="Times New Roman"/>
              </w:rPr>
              <w:t>(</w:t>
            </w:r>
            <w:r>
              <w:rPr>
                <w:rFonts w:ascii="Times New Roman" w:eastAsia="Calibri" w:hAnsi="Times New Roman" w:cs="Times New Roman"/>
              </w:rPr>
              <w:t>kwotowo i słownie)</w:t>
            </w:r>
          </w:p>
        </w:tc>
      </w:tr>
      <w:tr w:rsidR="00856A9E" w14:paraId="0654005F" w14:textId="77777777" w:rsidTr="00856A9E">
        <w:tc>
          <w:tcPr>
            <w:tcW w:w="3485" w:type="dxa"/>
          </w:tcPr>
          <w:p w14:paraId="0602EEDC" w14:textId="7EA840EC" w:rsidR="00856A9E" w:rsidRDefault="00856A9E" w:rsidP="00856A9E">
            <w:pPr>
              <w:autoSpaceDE w:val="0"/>
              <w:autoSpaceDN w:val="0"/>
              <w:adjustRightInd w:val="0"/>
              <w:rPr>
                <w:rFonts w:ascii="Times New Roman" w:eastAsia="Calibri" w:hAnsi="Times New Roman" w:cs="Times New Roman"/>
              </w:rPr>
            </w:pPr>
            <w:r>
              <w:rPr>
                <w:rFonts w:ascii="Times New Roman" w:eastAsia="Calibri" w:hAnsi="Times New Roman" w:cs="Times New Roman"/>
              </w:rPr>
              <w:t>Usługa cateringowa</w:t>
            </w:r>
            <w:r w:rsidR="008C4B95">
              <w:rPr>
                <w:rFonts w:ascii="Times New Roman" w:eastAsia="Calibri" w:hAnsi="Times New Roman" w:cs="Times New Roman"/>
              </w:rPr>
              <w:t xml:space="preserve"> za 1osobę</w:t>
            </w:r>
          </w:p>
          <w:p w14:paraId="39922BAA" w14:textId="77777777" w:rsidR="00856A9E" w:rsidRDefault="00856A9E" w:rsidP="00856A9E">
            <w:pPr>
              <w:autoSpaceDE w:val="0"/>
              <w:autoSpaceDN w:val="0"/>
              <w:adjustRightInd w:val="0"/>
              <w:rPr>
                <w:rFonts w:ascii="Times New Roman" w:eastAsia="Calibri" w:hAnsi="Times New Roman" w:cs="Times New Roman"/>
              </w:rPr>
            </w:pPr>
          </w:p>
          <w:p w14:paraId="37A1E602" w14:textId="77777777" w:rsidR="00856A9E" w:rsidRDefault="00856A9E" w:rsidP="00856A9E">
            <w:pPr>
              <w:autoSpaceDE w:val="0"/>
              <w:autoSpaceDN w:val="0"/>
              <w:adjustRightInd w:val="0"/>
              <w:rPr>
                <w:rFonts w:ascii="Times New Roman" w:eastAsia="Calibri" w:hAnsi="Times New Roman" w:cs="Times New Roman"/>
              </w:rPr>
            </w:pPr>
          </w:p>
          <w:p w14:paraId="5901BEFB" w14:textId="77777777" w:rsidR="00856A9E" w:rsidRDefault="00856A9E" w:rsidP="00856A9E">
            <w:pPr>
              <w:autoSpaceDE w:val="0"/>
              <w:autoSpaceDN w:val="0"/>
              <w:adjustRightInd w:val="0"/>
              <w:rPr>
                <w:rFonts w:ascii="Times New Roman" w:eastAsia="Calibri" w:hAnsi="Times New Roman" w:cs="Times New Roman"/>
              </w:rPr>
            </w:pPr>
          </w:p>
          <w:p w14:paraId="33087E5F" w14:textId="77777777" w:rsidR="00856A9E" w:rsidRDefault="00856A9E" w:rsidP="00856A9E">
            <w:pPr>
              <w:autoSpaceDE w:val="0"/>
              <w:autoSpaceDN w:val="0"/>
              <w:adjustRightInd w:val="0"/>
              <w:rPr>
                <w:rFonts w:ascii="Times New Roman" w:eastAsia="Calibri" w:hAnsi="Times New Roman" w:cs="Times New Roman"/>
              </w:rPr>
            </w:pPr>
          </w:p>
        </w:tc>
        <w:tc>
          <w:tcPr>
            <w:tcW w:w="3485" w:type="dxa"/>
          </w:tcPr>
          <w:p w14:paraId="67E4DE86" w14:textId="77777777" w:rsidR="00856A9E" w:rsidRDefault="00856A9E" w:rsidP="00856A9E">
            <w:pPr>
              <w:autoSpaceDE w:val="0"/>
              <w:autoSpaceDN w:val="0"/>
              <w:adjustRightInd w:val="0"/>
              <w:rPr>
                <w:rFonts w:ascii="Times New Roman" w:eastAsia="Calibri" w:hAnsi="Times New Roman" w:cs="Times New Roman"/>
              </w:rPr>
            </w:pPr>
          </w:p>
        </w:tc>
        <w:tc>
          <w:tcPr>
            <w:tcW w:w="3486" w:type="dxa"/>
          </w:tcPr>
          <w:p w14:paraId="5239969E" w14:textId="77777777" w:rsidR="00856A9E" w:rsidRDefault="00856A9E" w:rsidP="00856A9E">
            <w:pPr>
              <w:autoSpaceDE w:val="0"/>
              <w:autoSpaceDN w:val="0"/>
              <w:adjustRightInd w:val="0"/>
              <w:rPr>
                <w:rFonts w:ascii="Times New Roman" w:eastAsia="Calibri" w:hAnsi="Times New Roman" w:cs="Times New Roman"/>
              </w:rPr>
            </w:pPr>
          </w:p>
        </w:tc>
      </w:tr>
      <w:tr w:rsidR="006D0533" w14:paraId="43EBB9BF" w14:textId="77777777" w:rsidTr="00856A9E">
        <w:tc>
          <w:tcPr>
            <w:tcW w:w="3485" w:type="dxa"/>
          </w:tcPr>
          <w:p w14:paraId="2BE85807" w14:textId="0671A682" w:rsidR="006D0533" w:rsidRDefault="006D0533" w:rsidP="00856A9E">
            <w:pPr>
              <w:autoSpaceDE w:val="0"/>
              <w:autoSpaceDN w:val="0"/>
              <w:adjustRightInd w:val="0"/>
              <w:rPr>
                <w:rFonts w:ascii="Times New Roman" w:eastAsia="Calibri" w:hAnsi="Times New Roman" w:cs="Times New Roman"/>
              </w:rPr>
            </w:pPr>
            <w:r w:rsidRPr="006D0533">
              <w:rPr>
                <w:rFonts w:ascii="Times New Roman" w:eastAsia="Calibri" w:hAnsi="Times New Roman" w:cs="Times New Roman"/>
              </w:rPr>
              <w:t>Łączna cena:</w:t>
            </w:r>
          </w:p>
        </w:tc>
        <w:tc>
          <w:tcPr>
            <w:tcW w:w="3485" w:type="dxa"/>
          </w:tcPr>
          <w:p w14:paraId="0B85C882" w14:textId="77777777" w:rsidR="006D0533" w:rsidRDefault="006D0533" w:rsidP="00856A9E">
            <w:pPr>
              <w:autoSpaceDE w:val="0"/>
              <w:autoSpaceDN w:val="0"/>
              <w:adjustRightInd w:val="0"/>
              <w:rPr>
                <w:rFonts w:ascii="Times New Roman" w:eastAsia="Calibri" w:hAnsi="Times New Roman" w:cs="Times New Roman"/>
              </w:rPr>
            </w:pPr>
          </w:p>
        </w:tc>
        <w:tc>
          <w:tcPr>
            <w:tcW w:w="3486" w:type="dxa"/>
          </w:tcPr>
          <w:p w14:paraId="2669CD0A" w14:textId="77777777" w:rsidR="006D0533" w:rsidRDefault="006D0533" w:rsidP="00856A9E">
            <w:pPr>
              <w:autoSpaceDE w:val="0"/>
              <w:autoSpaceDN w:val="0"/>
              <w:adjustRightInd w:val="0"/>
              <w:rPr>
                <w:rFonts w:ascii="Times New Roman" w:eastAsia="Calibri" w:hAnsi="Times New Roman" w:cs="Times New Roman"/>
              </w:rPr>
            </w:pPr>
          </w:p>
        </w:tc>
      </w:tr>
    </w:tbl>
    <w:p w14:paraId="5F9EEF3D" w14:textId="77777777" w:rsidR="00856A9E" w:rsidRPr="00856A9E" w:rsidRDefault="00856A9E" w:rsidP="00856A9E">
      <w:pPr>
        <w:shd w:val="clear" w:color="auto" w:fill="FFFFFF"/>
        <w:autoSpaceDE w:val="0"/>
        <w:autoSpaceDN w:val="0"/>
        <w:adjustRightInd w:val="0"/>
        <w:spacing w:after="0" w:line="240" w:lineRule="auto"/>
        <w:rPr>
          <w:rFonts w:ascii="Times New Roman" w:eastAsia="Calibri" w:hAnsi="Times New Roman" w:cs="Times New Roman"/>
        </w:rPr>
      </w:pPr>
    </w:p>
    <w:p w14:paraId="6F4CCFDF" w14:textId="77777777" w:rsidR="00856A9E" w:rsidRPr="00856A9E" w:rsidRDefault="00856A9E" w:rsidP="00856A9E">
      <w:pPr>
        <w:tabs>
          <w:tab w:val="left" w:pos="890"/>
          <w:tab w:val="left" w:pos="2350"/>
        </w:tabs>
        <w:spacing w:after="0" w:line="240" w:lineRule="auto"/>
        <w:contextualSpacing/>
        <w:jc w:val="both"/>
        <w:rPr>
          <w:rFonts w:ascii="Times New Roman" w:eastAsia="Calibri" w:hAnsi="Times New Roman" w:cs="Times New Roman"/>
          <w:lang w:eastAsia="pl-PL"/>
        </w:rPr>
      </w:pPr>
    </w:p>
    <w:p w14:paraId="70CFA09C" w14:textId="77777777" w:rsidR="00856A9E" w:rsidRPr="00856A9E" w:rsidRDefault="00856A9E" w:rsidP="00393369">
      <w:pPr>
        <w:numPr>
          <w:ilvl w:val="0"/>
          <w:numId w:val="23"/>
        </w:numPr>
        <w:shd w:val="clear" w:color="auto" w:fill="FFFFFF"/>
        <w:autoSpaceDE w:val="0"/>
        <w:autoSpaceDN w:val="0"/>
        <w:adjustRightInd w:val="0"/>
        <w:spacing w:after="0" w:line="240" w:lineRule="auto"/>
        <w:ind w:left="284" w:hanging="284"/>
        <w:contextualSpacing/>
        <w:jc w:val="both"/>
        <w:rPr>
          <w:rFonts w:ascii="Times New Roman" w:eastAsia="Calibri" w:hAnsi="Times New Roman" w:cs="Times New Roman"/>
        </w:rPr>
      </w:pPr>
      <w:r w:rsidRPr="00856A9E">
        <w:rPr>
          <w:rFonts w:ascii="Times New Roman" w:eastAsia="Calibri" w:hAnsi="Times New Roman" w:cs="Times New Roman"/>
        </w:rPr>
        <w:t>Podejmujemy się realizacji przedmiotu zamówienia na określonych przez Zamawiającego w zapytaniu ofertowym warunkach.</w:t>
      </w:r>
    </w:p>
    <w:p w14:paraId="68517196" w14:textId="77777777" w:rsidR="00856A9E" w:rsidRPr="00856A9E" w:rsidRDefault="00856A9E" w:rsidP="00856A9E">
      <w:pPr>
        <w:shd w:val="clear" w:color="auto" w:fill="FFFFFF"/>
        <w:autoSpaceDE w:val="0"/>
        <w:autoSpaceDN w:val="0"/>
        <w:adjustRightInd w:val="0"/>
        <w:spacing w:after="0" w:line="240" w:lineRule="auto"/>
        <w:ind w:left="720"/>
        <w:contextualSpacing/>
        <w:jc w:val="both"/>
        <w:rPr>
          <w:rFonts w:ascii="Times New Roman" w:eastAsia="Calibri" w:hAnsi="Times New Roman" w:cs="Times New Roman"/>
        </w:rPr>
      </w:pPr>
    </w:p>
    <w:p w14:paraId="177F7D82" w14:textId="77777777" w:rsidR="00856A9E" w:rsidRPr="00856A9E" w:rsidRDefault="00856A9E" w:rsidP="00393369">
      <w:pPr>
        <w:numPr>
          <w:ilvl w:val="0"/>
          <w:numId w:val="23"/>
        </w:numPr>
        <w:tabs>
          <w:tab w:val="left" w:pos="284"/>
          <w:tab w:val="left" w:pos="2350"/>
        </w:tabs>
        <w:spacing w:after="0" w:line="240" w:lineRule="auto"/>
        <w:ind w:left="0" w:firstLine="0"/>
        <w:contextualSpacing/>
        <w:jc w:val="both"/>
        <w:rPr>
          <w:rFonts w:ascii="Times New Roman" w:eastAsia="Calibri" w:hAnsi="Times New Roman" w:cs="Times New Roman"/>
          <w:lang w:eastAsia="pl-PL"/>
        </w:rPr>
      </w:pPr>
      <w:r w:rsidRPr="00856A9E">
        <w:rPr>
          <w:rFonts w:ascii="Times New Roman" w:eastAsia="Calibri" w:hAnsi="Times New Roman" w:cs="Times New Roman"/>
          <w:lang w:eastAsia="pl-PL"/>
        </w:rPr>
        <w:t xml:space="preserve">Oświadczamy, że dysponujemy niezbędnym potencjałem technicznym oraz osobami zdolnymi do realizacji zamówienia </w:t>
      </w:r>
    </w:p>
    <w:p w14:paraId="10FE9AED" w14:textId="77777777" w:rsidR="00856A9E" w:rsidRPr="00856A9E" w:rsidRDefault="00856A9E" w:rsidP="00856A9E">
      <w:pPr>
        <w:tabs>
          <w:tab w:val="left" w:pos="890"/>
          <w:tab w:val="left" w:pos="2350"/>
        </w:tabs>
        <w:spacing w:after="0" w:line="240" w:lineRule="auto"/>
        <w:contextualSpacing/>
        <w:jc w:val="both"/>
        <w:rPr>
          <w:rFonts w:ascii="Times New Roman" w:eastAsia="Calibri" w:hAnsi="Times New Roman" w:cs="Times New Roman"/>
          <w:lang w:eastAsia="pl-PL"/>
        </w:rPr>
      </w:pPr>
    </w:p>
    <w:p w14:paraId="128A4081" w14:textId="77777777" w:rsidR="00856A9E" w:rsidRPr="00856A9E" w:rsidRDefault="00856A9E" w:rsidP="00393369">
      <w:pPr>
        <w:numPr>
          <w:ilvl w:val="0"/>
          <w:numId w:val="23"/>
        </w:numPr>
        <w:tabs>
          <w:tab w:val="left" w:pos="284"/>
          <w:tab w:val="left" w:pos="2350"/>
        </w:tabs>
        <w:spacing w:after="0" w:line="240" w:lineRule="auto"/>
        <w:ind w:left="0" w:firstLine="0"/>
        <w:contextualSpacing/>
        <w:jc w:val="both"/>
        <w:rPr>
          <w:rFonts w:ascii="Times New Roman" w:eastAsia="Calibri" w:hAnsi="Times New Roman" w:cs="Times New Roman"/>
          <w:lang w:eastAsia="pl-PL"/>
        </w:rPr>
      </w:pPr>
      <w:r w:rsidRPr="00856A9E">
        <w:rPr>
          <w:rFonts w:ascii="Times New Roman" w:eastAsia="Calibri" w:hAnsi="Times New Roman" w:cs="Times New Roman"/>
          <w:lang w:eastAsia="pl-PL"/>
        </w:rPr>
        <w:t xml:space="preserve">Oświadczamy, że znajdujemy się w sytuacji finansowej i ekonomicznej niezbędnej do realizacji zamówienia </w:t>
      </w:r>
    </w:p>
    <w:p w14:paraId="5CD95680" w14:textId="77777777" w:rsidR="00856A9E" w:rsidRPr="00856A9E" w:rsidRDefault="00856A9E" w:rsidP="00856A9E">
      <w:pPr>
        <w:tabs>
          <w:tab w:val="left" w:pos="890"/>
          <w:tab w:val="left" w:pos="2350"/>
        </w:tabs>
        <w:spacing w:after="0" w:line="240" w:lineRule="auto"/>
        <w:contextualSpacing/>
        <w:jc w:val="both"/>
        <w:rPr>
          <w:rFonts w:ascii="Times New Roman" w:eastAsia="Calibri" w:hAnsi="Times New Roman" w:cs="Times New Roman"/>
          <w:lang w:eastAsia="pl-PL"/>
        </w:rPr>
      </w:pPr>
    </w:p>
    <w:p w14:paraId="18D84AD6" w14:textId="77777777" w:rsidR="00856A9E" w:rsidRPr="00856A9E" w:rsidRDefault="00856A9E" w:rsidP="00393369">
      <w:pPr>
        <w:numPr>
          <w:ilvl w:val="0"/>
          <w:numId w:val="23"/>
        </w:numPr>
        <w:tabs>
          <w:tab w:val="left" w:pos="284"/>
          <w:tab w:val="left" w:pos="2350"/>
        </w:tabs>
        <w:spacing w:after="0" w:line="240" w:lineRule="auto"/>
        <w:ind w:left="0" w:firstLine="0"/>
        <w:contextualSpacing/>
        <w:jc w:val="both"/>
        <w:rPr>
          <w:rFonts w:ascii="Times New Roman" w:eastAsia="Calibri" w:hAnsi="Times New Roman" w:cs="Times New Roman"/>
          <w:lang w:eastAsia="pl-PL"/>
        </w:rPr>
      </w:pPr>
      <w:r w:rsidRPr="00856A9E">
        <w:rPr>
          <w:rFonts w:ascii="Times New Roman" w:eastAsia="Calibri" w:hAnsi="Times New Roman" w:cs="Times New Roman"/>
          <w:lang w:eastAsia="pl-PL"/>
        </w:rPr>
        <w:t>Oświadczamy, że zapoznaliśmy się z treścią zapytania ofertowego i nie wnosimy do niego żadnych uwag.</w:t>
      </w:r>
    </w:p>
    <w:p w14:paraId="3CBBC185" w14:textId="77777777" w:rsidR="00856A9E" w:rsidRPr="00856A9E" w:rsidRDefault="00856A9E" w:rsidP="00856A9E">
      <w:pPr>
        <w:tabs>
          <w:tab w:val="left" w:pos="890"/>
          <w:tab w:val="left" w:pos="2350"/>
        </w:tabs>
        <w:spacing w:after="0" w:line="240" w:lineRule="auto"/>
        <w:contextualSpacing/>
        <w:jc w:val="both"/>
        <w:rPr>
          <w:rFonts w:ascii="Times New Roman" w:eastAsia="Calibri" w:hAnsi="Times New Roman" w:cs="Times New Roman"/>
          <w:lang w:eastAsia="pl-PL"/>
        </w:rPr>
      </w:pPr>
    </w:p>
    <w:p w14:paraId="09FBD3A0" w14:textId="77777777" w:rsidR="00856A9E" w:rsidRPr="00856A9E" w:rsidRDefault="00856A9E" w:rsidP="00393369">
      <w:pPr>
        <w:numPr>
          <w:ilvl w:val="0"/>
          <w:numId w:val="23"/>
        </w:numPr>
        <w:tabs>
          <w:tab w:val="left" w:pos="284"/>
          <w:tab w:val="left" w:pos="2350"/>
        </w:tabs>
        <w:spacing w:after="0" w:line="240" w:lineRule="auto"/>
        <w:ind w:left="0" w:firstLine="0"/>
        <w:contextualSpacing/>
        <w:jc w:val="both"/>
        <w:rPr>
          <w:rFonts w:ascii="Times New Roman" w:eastAsia="Calibri" w:hAnsi="Times New Roman" w:cs="Times New Roman"/>
          <w:lang w:eastAsia="pl-PL"/>
        </w:rPr>
      </w:pPr>
      <w:r w:rsidRPr="00856A9E">
        <w:rPr>
          <w:rFonts w:ascii="Times New Roman" w:eastAsia="Calibri" w:hAnsi="Times New Roman" w:cs="Times New Roman"/>
        </w:rPr>
        <w:t>Oświadczamy,   że   firma   jest   płatnikiem   podatku   VAT   o   numerze   identyfikacyjnym NIP ……..</w:t>
      </w:r>
    </w:p>
    <w:p w14:paraId="1CF25F78" w14:textId="77777777" w:rsidR="00856A9E" w:rsidRPr="00856A9E" w:rsidRDefault="00856A9E" w:rsidP="00856A9E">
      <w:pPr>
        <w:spacing w:after="0" w:line="240" w:lineRule="auto"/>
        <w:ind w:left="720"/>
        <w:contextualSpacing/>
        <w:rPr>
          <w:rFonts w:ascii="Times New Roman" w:eastAsia="Calibri" w:hAnsi="Times New Roman" w:cs="Times New Roman"/>
          <w:lang w:eastAsia="pl-PL"/>
        </w:rPr>
      </w:pPr>
    </w:p>
    <w:p w14:paraId="194536DE" w14:textId="77777777" w:rsidR="00856A9E" w:rsidRPr="00856A9E" w:rsidRDefault="00856A9E" w:rsidP="00856A9E">
      <w:pPr>
        <w:tabs>
          <w:tab w:val="left" w:pos="890"/>
          <w:tab w:val="left" w:pos="2350"/>
        </w:tabs>
        <w:spacing w:after="0" w:line="240" w:lineRule="auto"/>
        <w:contextualSpacing/>
        <w:jc w:val="both"/>
        <w:rPr>
          <w:rFonts w:ascii="Times New Roman" w:eastAsia="Calibri" w:hAnsi="Times New Roman" w:cs="Times New Roman"/>
          <w:lang w:eastAsia="pl-PL"/>
        </w:rPr>
      </w:pPr>
    </w:p>
    <w:p w14:paraId="0F56A5F0" w14:textId="77777777" w:rsidR="00856A9E" w:rsidRPr="00856A9E" w:rsidRDefault="00856A9E" w:rsidP="00393369">
      <w:pPr>
        <w:numPr>
          <w:ilvl w:val="0"/>
          <w:numId w:val="23"/>
        </w:numPr>
        <w:tabs>
          <w:tab w:val="left" w:pos="284"/>
          <w:tab w:val="left" w:pos="2350"/>
        </w:tabs>
        <w:spacing w:after="0" w:line="240" w:lineRule="auto"/>
        <w:ind w:left="0" w:firstLine="0"/>
        <w:contextualSpacing/>
        <w:rPr>
          <w:rFonts w:ascii="Times New Roman" w:eastAsia="Calibri" w:hAnsi="Times New Roman" w:cs="Times New Roman"/>
          <w:lang w:eastAsia="pl-PL"/>
        </w:rPr>
      </w:pPr>
      <w:r w:rsidRPr="00856A9E">
        <w:rPr>
          <w:rFonts w:ascii="Times New Roman" w:eastAsia="Calibri" w:hAnsi="Times New Roman" w:cs="Times New Roman"/>
        </w:rPr>
        <w:t>Oświadczamy, że w przypadku wyboru oferty, podpiszemy umowę z zamawiającym</w:t>
      </w:r>
      <w:r w:rsidRPr="00856A9E">
        <w:rPr>
          <w:rFonts w:ascii="Times New Roman" w:eastAsia="Calibri" w:hAnsi="Times New Roman" w:cs="Times New Roman"/>
          <w:lang w:eastAsia="pl-PL"/>
        </w:rPr>
        <w:t xml:space="preserve"> zgodnie z wymogami określonymi w zapytaniu ofertowym i przedstawionej ofercie.</w:t>
      </w:r>
    </w:p>
    <w:p w14:paraId="0A28A003" w14:textId="77777777" w:rsidR="00856A9E" w:rsidRPr="00856A9E" w:rsidRDefault="00856A9E" w:rsidP="00856A9E">
      <w:pPr>
        <w:tabs>
          <w:tab w:val="left" w:pos="890"/>
          <w:tab w:val="left" w:pos="2350"/>
        </w:tabs>
        <w:contextualSpacing/>
        <w:rPr>
          <w:rFonts w:ascii="Times New Roman" w:eastAsia="Calibri" w:hAnsi="Times New Roman" w:cs="Times New Roman"/>
          <w:lang w:eastAsia="pl-PL"/>
        </w:rPr>
      </w:pPr>
    </w:p>
    <w:p w14:paraId="538F52EE" w14:textId="1BC32F1A" w:rsidR="00856A9E" w:rsidRPr="00393369" w:rsidRDefault="00856A9E" w:rsidP="00393369">
      <w:pPr>
        <w:pStyle w:val="Akapitzlist"/>
        <w:numPr>
          <w:ilvl w:val="0"/>
          <w:numId w:val="23"/>
        </w:numPr>
        <w:suppressAutoHyphens/>
        <w:autoSpaceDE w:val="0"/>
        <w:spacing w:after="0" w:line="240" w:lineRule="auto"/>
        <w:ind w:left="284" w:hanging="284"/>
        <w:jc w:val="both"/>
        <w:rPr>
          <w:rFonts w:ascii="Times New Roman" w:eastAsia="Calibri" w:hAnsi="Times New Roman" w:cs="Times New Roman"/>
          <w:lang w:eastAsia="pl-PL"/>
        </w:rPr>
      </w:pPr>
      <w:r w:rsidRPr="00393369">
        <w:rPr>
          <w:rFonts w:ascii="Times New Roman" w:eastAsia="Calibri" w:hAnsi="Times New Roman" w:cs="Times New Roman"/>
          <w:lang w:eastAsia="pl-PL"/>
        </w:rPr>
        <w:t>Oświadczam, że cena podana w ofercie obejmuje wszystkie koszty i składniki związane z wykonaniem przedmiotu zamówienia i realizacji przyszłego świadczenia umownego   i obowiązuje na cały czas trwania zamówienia.</w:t>
      </w:r>
    </w:p>
    <w:p w14:paraId="3C6D4502" w14:textId="77777777" w:rsidR="00856A9E" w:rsidRPr="00856A9E" w:rsidRDefault="00856A9E" w:rsidP="00856A9E">
      <w:pPr>
        <w:suppressAutoHyphens/>
        <w:autoSpaceDE w:val="0"/>
        <w:spacing w:after="0" w:line="240" w:lineRule="auto"/>
        <w:jc w:val="both"/>
        <w:rPr>
          <w:rFonts w:ascii="Times New Roman" w:eastAsia="Calibri" w:hAnsi="Times New Roman" w:cs="Times New Roman"/>
          <w:lang w:eastAsia="pl-PL"/>
        </w:rPr>
      </w:pPr>
    </w:p>
    <w:p w14:paraId="46FD41AE" w14:textId="2AEC81A2" w:rsidR="00856A9E" w:rsidRPr="00393369" w:rsidRDefault="00856A9E" w:rsidP="00393369">
      <w:pPr>
        <w:pStyle w:val="Akapitzlist"/>
        <w:widowControl w:val="0"/>
        <w:numPr>
          <w:ilvl w:val="0"/>
          <w:numId w:val="23"/>
        </w:numPr>
        <w:autoSpaceDE w:val="0"/>
        <w:spacing w:after="0" w:line="240" w:lineRule="auto"/>
        <w:ind w:left="284" w:hanging="284"/>
        <w:jc w:val="both"/>
        <w:rPr>
          <w:rFonts w:ascii="Times New Roman" w:eastAsia="Times New Roman" w:hAnsi="Times New Roman" w:cs="Times New Roman"/>
          <w:lang w:eastAsia="pl-PL"/>
        </w:rPr>
      </w:pPr>
      <w:r w:rsidRPr="00393369">
        <w:rPr>
          <w:rFonts w:ascii="Times New Roman" w:eastAsia="Times New Roman" w:hAnsi="Times New Roman" w:cs="Times New Roman"/>
          <w:lang w:eastAsia="pl-PL"/>
        </w:rPr>
        <w:t>Wyrażam zgodę na przetwarzanie i przechowywanie moich danych osobowych zgodnie z ustawą z dnia 29.08.1997 r. o ochronie danych osobowych (Dz.</w:t>
      </w:r>
      <w:r w:rsidR="00393369">
        <w:rPr>
          <w:rFonts w:ascii="Times New Roman" w:eastAsia="Times New Roman" w:hAnsi="Times New Roman" w:cs="Times New Roman"/>
          <w:lang w:eastAsia="pl-PL"/>
        </w:rPr>
        <w:t xml:space="preserve"> </w:t>
      </w:r>
      <w:r w:rsidRPr="00393369">
        <w:rPr>
          <w:rFonts w:ascii="Times New Roman" w:eastAsia="Times New Roman" w:hAnsi="Times New Roman" w:cs="Times New Roman"/>
          <w:lang w:eastAsia="pl-PL"/>
        </w:rPr>
        <w:t xml:space="preserve">U. z 2016 r., poz. 922 z późn. Zm.) do </w:t>
      </w:r>
      <w:r w:rsidRPr="00393369">
        <w:rPr>
          <w:rFonts w:ascii="Times New Roman" w:eastAsia="Times New Roman" w:hAnsi="Times New Roman" w:cs="Times New Roman"/>
          <w:lang w:eastAsia="pl-PL"/>
        </w:rPr>
        <w:br/>
        <w:t>celów związanych z niniejszym postępowaniem w takim zakresie, w jakim jest to niezbędne dla jego należytego zrealizowania.</w:t>
      </w:r>
    </w:p>
    <w:p w14:paraId="7CCD95E3" w14:textId="77777777" w:rsidR="00856A9E" w:rsidRPr="00856A9E" w:rsidRDefault="00856A9E" w:rsidP="00856A9E">
      <w:pPr>
        <w:tabs>
          <w:tab w:val="left" w:pos="890"/>
          <w:tab w:val="left" w:pos="2350"/>
        </w:tabs>
        <w:spacing w:after="0" w:line="240" w:lineRule="auto"/>
        <w:contextualSpacing/>
        <w:jc w:val="both"/>
        <w:rPr>
          <w:rFonts w:ascii="Times New Roman" w:eastAsia="Calibri" w:hAnsi="Times New Roman" w:cs="Times New Roman"/>
          <w:lang w:eastAsia="pl-PL"/>
        </w:rPr>
      </w:pPr>
    </w:p>
    <w:p w14:paraId="75FC11F5" w14:textId="77777777" w:rsidR="00856A9E" w:rsidRPr="00856A9E" w:rsidRDefault="00856A9E" w:rsidP="00856A9E">
      <w:pPr>
        <w:shd w:val="clear" w:color="auto" w:fill="FFFFFF"/>
        <w:autoSpaceDE w:val="0"/>
        <w:autoSpaceDN w:val="0"/>
        <w:adjustRightInd w:val="0"/>
        <w:spacing w:after="0" w:line="240" w:lineRule="auto"/>
        <w:rPr>
          <w:rFonts w:ascii="Times New Roman" w:eastAsia="Calibri" w:hAnsi="Times New Roman" w:cs="Times New Roman"/>
          <w:i/>
          <w:iCs/>
        </w:rPr>
      </w:pPr>
      <w:r w:rsidRPr="00856A9E">
        <w:rPr>
          <w:rFonts w:ascii="Times New Roman" w:eastAsia="Calibri" w:hAnsi="Times New Roman" w:cs="Times New Roman"/>
          <w:i/>
          <w:iCs/>
        </w:rPr>
        <w:t xml:space="preserve">                                                                                           (Data i podpis osoby upoważnionej</w:t>
      </w:r>
    </w:p>
    <w:p w14:paraId="6249E4CE" w14:textId="77777777" w:rsidR="00856A9E" w:rsidRPr="00856A9E" w:rsidRDefault="00856A9E" w:rsidP="00856A9E">
      <w:pPr>
        <w:spacing w:after="0" w:line="240" w:lineRule="auto"/>
        <w:jc w:val="right"/>
        <w:rPr>
          <w:rFonts w:ascii="Times New Roman" w:eastAsia="Calibri" w:hAnsi="Times New Roman" w:cs="Times New Roman"/>
          <w:lang w:eastAsia="pl-PL"/>
        </w:rPr>
      </w:pPr>
    </w:p>
    <w:p w14:paraId="47DB95F7" w14:textId="77777777" w:rsidR="00856A9E" w:rsidRPr="00856A9E" w:rsidRDefault="00856A9E" w:rsidP="00856A9E">
      <w:pPr>
        <w:rPr>
          <w:rFonts w:ascii="Times New Roman" w:eastAsia="Calibri" w:hAnsi="Times New Roman" w:cs="Times New Roman"/>
          <w:lang w:eastAsia="pl-PL"/>
        </w:rPr>
      </w:pPr>
      <w:r w:rsidRPr="00856A9E">
        <w:rPr>
          <w:rFonts w:ascii="Times New Roman" w:eastAsia="Calibri" w:hAnsi="Times New Roman" w:cs="Times New Roman"/>
          <w:lang w:eastAsia="pl-PL"/>
        </w:rPr>
        <w:br w:type="page"/>
      </w:r>
    </w:p>
    <w:p w14:paraId="4E150A7C" w14:textId="77777777" w:rsidR="00856A9E" w:rsidRPr="00856A9E" w:rsidRDefault="00856A9E" w:rsidP="00856A9E">
      <w:pPr>
        <w:spacing w:after="0" w:line="240" w:lineRule="auto"/>
        <w:rPr>
          <w:rFonts w:ascii="Times New Roman" w:eastAsia="Calibri" w:hAnsi="Times New Roman" w:cs="Times New Roman"/>
          <w:lang w:eastAsia="pl-PL"/>
        </w:rPr>
      </w:pPr>
    </w:p>
    <w:p w14:paraId="18400427" w14:textId="77777777" w:rsidR="00856A9E" w:rsidRPr="00856A9E" w:rsidRDefault="00856A9E" w:rsidP="00856A9E">
      <w:pPr>
        <w:spacing w:after="0" w:line="240" w:lineRule="auto"/>
        <w:jc w:val="right"/>
        <w:rPr>
          <w:rFonts w:ascii="Times New Roman" w:eastAsia="Calibri" w:hAnsi="Times New Roman" w:cs="Times New Roman"/>
          <w:lang w:eastAsia="pl-PL"/>
        </w:rPr>
      </w:pPr>
    </w:p>
    <w:p w14:paraId="6AEBFC1F" w14:textId="77777777" w:rsidR="00856A9E" w:rsidRPr="00856A9E" w:rsidRDefault="00856A9E" w:rsidP="00856A9E">
      <w:pPr>
        <w:tabs>
          <w:tab w:val="left" w:pos="9781"/>
        </w:tabs>
        <w:spacing w:after="0" w:line="240" w:lineRule="auto"/>
        <w:ind w:right="479"/>
        <w:rPr>
          <w:rFonts w:ascii="Times New Roman" w:eastAsia="Calibri" w:hAnsi="Times New Roman" w:cs="Times New Roman"/>
          <w:lang w:eastAsia="pl-PL"/>
        </w:rPr>
      </w:pPr>
    </w:p>
    <w:p w14:paraId="7A3414B0" w14:textId="77777777" w:rsidR="00856A9E" w:rsidRPr="00856A9E" w:rsidRDefault="00856A9E" w:rsidP="00856A9E">
      <w:pPr>
        <w:tabs>
          <w:tab w:val="left" w:pos="9781"/>
        </w:tabs>
        <w:spacing w:after="0" w:line="240" w:lineRule="auto"/>
        <w:ind w:right="479"/>
        <w:jc w:val="right"/>
        <w:rPr>
          <w:rFonts w:ascii="Times New Roman" w:eastAsia="Calibri" w:hAnsi="Times New Roman" w:cs="Times New Roman"/>
          <w:lang w:eastAsia="pl-PL"/>
        </w:rPr>
      </w:pPr>
      <w:r w:rsidRPr="00856A9E">
        <w:rPr>
          <w:rFonts w:ascii="Calibri" w:eastAsia="Calibri" w:hAnsi="Calibri" w:cs="Arial"/>
          <w:noProof/>
          <w:sz w:val="20"/>
          <w:szCs w:val="20"/>
          <w:lang w:eastAsia="pl-PL"/>
        </w:rPr>
        <mc:AlternateContent>
          <mc:Choice Requires="wps">
            <w:drawing>
              <wp:anchor distT="0" distB="0" distL="114300" distR="114300" simplePos="0" relativeHeight="251661312" behindDoc="0" locked="0" layoutInCell="1" allowOverlap="1" wp14:anchorId="5807A175" wp14:editId="37C9DF6B">
                <wp:simplePos x="0" y="0"/>
                <wp:positionH relativeFrom="column">
                  <wp:posOffset>-127635</wp:posOffset>
                </wp:positionH>
                <wp:positionV relativeFrom="paragraph">
                  <wp:posOffset>104775</wp:posOffset>
                </wp:positionV>
                <wp:extent cx="2707005" cy="938530"/>
                <wp:effectExtent l="0" t="0" r="17145" b="1397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9385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34E6E14" w14:textId="77777777" w:rsidR="00856A9E" w:rsidRPr="00C17F07" w:rsidRDefault="00856A9E" w:rsidP="00856A9E">
                            <w:r w:rsidRPr="00C17F07">
                              <w:t>……………………………………</w:t>
                            </w:r>
                            <w:r>
                              <w:t>……</w:t>
                            </w:r>
                          </w:p>
                          <w:p w14:paraId="32E1CD28" w14:textId="77777777" w:rsidR="00856A9E" w:rsidRPr="00C17F07" w:rsidRDefault="00856A9E" w:rsidP="00856A9E">
                            <w:pPr>
                              <w:rPr>
                                <w:vertAlign w:val="superscript"/>
                              </w:rPr>
                            </w:pPr>
                            <w:r w:rsidRPr="00C17F07">
                              <w:rPr>
                                <w:vertAlign w:val="superscript"/>
                              </w:rPr>
                              <w:t xml:space="preserve">  </w:t>
                            </w:r>
                            <w:r>
                              <w:rPr>
                                <w:vertAlign w:val="superscript"/>
                              </w:rPr>
                              <w:t>(</w:t>
                            </w:r>
                            <w:r w:rsidRPr="00C17F07">
                              <w:rPr>
                                <w:vertAlign w:val="superscript"/>
                              </w:rPr>
                              <w:t xml:space="preserve"> </w:t>
                            </w:r>
                            <w:r>
                              <w:rPr>
                                <w:vertAlign w:val="superscript"/>
                              </w:rPr>
                              <w:t>nazwa w</w:t>
                            </w:r>
                            <w:r w:rsidRPr="00C17F07">
                              <w:rPr>
                                <w:vertAlign w:val="superscript"/>
                              </w:rPr>
                              <w:t>ykonawcy</w:t>
                            </w:r>
                            <w:r>
                              <w:rPr>
                                <w:vertAlign w:val="superscript"/>
                              </w:rPr>
                              <w:t>, adres telefon, e-mail</w:t>
                            </w:r>
                            <w:r w:rsidRPr="00C17F07">
                              <w:rPr>
                                <w:vertAlign w:val="superscript"/>
                              </w:rPr>
                              <w:t>)</w:t>
                            </w:r>
                          </w:p>
                          <w:p w14:paraId="1B8853D8" w14:textId="77777777" w:rsidR="00856A9E" w:rsidRPr="00C17F07" w:rsidRDefault="00856A9E" w:rsidP="00856A9E">
                            <w:pPr>
                              <w:spacing w:line="360" w:lineRule="auto"/>
                            </w:pPr>
                            <w:r w:rsidRPr="00C17F07">
                              <w:t>……………………………………</w:t>
                            </w:r>
                            <w:r>
                              <w:t>……</w:t>
                            </w:r>
                          </w:p>
                          <w:p w14:paraId="580556EA" w14:textId="77777777" w:rsidR="00856A9E" w:rsidRDefault="00856A9E" w:rsidP="00856A9E">
                            <w:pPr>
                              <w:spacing w:line="360" w:lineRule="auto"/>
                            </w:pPr>
                            <w:r w:rsidRPr="00C17F07">
                              <w:t>……………</w:t>
                            </w:r>
                            <w:r>
                              <w:t>……………………….</w:t>
                            </w:r>
                          </w:p>
                          <w:p w14:paraId="5FE439DB" w14:textId="77777777" w:rsidR="00856A9E" w:rsidRDefault="00856A9E" w:rsidP="00856A9E">
                            <w:pPr>
                              <w:spacing w:line="360" w:lineRule="auto"/>
                            </w:pPr>
                          </w:p>
                          <w:p w14:paraId="518C6125" w14:textId="77777777" w:rsidR="00856A9E" w:rsidRDefault="00856A9E" w:rsidP="00856A9E">
                            <w:pPr>
                              <w:spacing w:line="360" w:lineRule="auto"/>
                            </w:pPr>
                          </w:p>
                          <w:p w14:paraId="1177B970" w14:textId="77777777" w:rsidR="00856A9E" w:rsidRDefault="00856A9E" w:rsidP="00856A9E">
                            <w:pPr>
                              <w:spacing w:line="360" w:lineRule="auto"/>
                            </w:pPr>
                          </w:p>
                          <w:p w14:paraId="3911ADDE" w14:textId="77777777" w:rsidR="00856A9E" w:rsidRDefault="00856A9E" w:rsidP="00856A9E">
                            <w:pPr>
                              <w:spacing w:line="360" w:lineRule="auto"/>
                            </w:pPr>
                          </w:p>
                          <w:p w14:paraId="7647EF9E" w14:textId="77777777" w:rsidR="00856A9E" w:rsidRDefault="00856A9E" w:rsidP="00856A9E">
                            <w:pPr>
                              <w:spacing w:line="360" w:lineRule="auto"/>
                            </w:pPr>
                          </w:p>
                          <w:p w14:paraId="40C075A9" w14:textId="77777777" w:rsidR="00856A9E" w:rsidRDefault="00856A9E" w:rsidP="00856A9E">
                            <w:pPr>
                              <w:spacing w:line="360" w:lineRule="auto"/>
                            </w:pPr>
                          </w:p>
                          <w:p w14:paraId="326EB893" w14:textId="77777777" w:rsidR="00856A9E" w:rsidRDefault="00856A9E" w:rsidP="00856A9E">
                            <w:pPr>
                              <w:spacing w:line="360" w:lineRule="auto"/>
                            </w:pPr>
                          </w:p>
                          <w:p w14:paraId="5CABB39F" w14:textId="77777777" w:rsidR="00856A9E" w:rsidRDefault="00856A9E" w:rsidP="00856A9E">
                            <w:pPr>
                              <w:spacing w:line="360" w:lineRule="auto"/>
                            </w:pPr>
                          </w:p>
                          <w:p w14:paraId="4216BAE5" w14:textId="77777777" w:rsidR="00856A9E" w:rsidRDefault="00856A9E" w:rsidP="00856A9E">
                            <w:pPr>
                              <w:spacing w:line="360" w:lineRule="auto"/>
                            </w:pPr>
                          </w:p>
                          <w:p w14:paraId="7D0CBEC0" w14:textId="77777777" w:rsidR="00856A9E" w:rsidRDefault="00856A9E" w:rsidP="00856A9E">
                            <w:pPr>
                              <w:spacing w:line="360" w:lineRule="auto"/>
                            </w:pPr>
                          </w:p>
                          <w:p w14:paraId="6CFECA9A" w14:textId="77777777" w:rsidR="00856A9E" w:rsidRPr="00C17F07" w:rsidRDefault="00856A9E" w:rsidP="00856A9E">
                            <w:pPr>
                              <w:spacing w:line="360" w:lineRule="auto"/>
                            </w:pPr>
                            <w:r w:rsidRPr="00C17F07">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7A175" id="_x0000_t202" coordsize="21600,21600" o:spt="202" path="m,l,21600r21600,l21600,xe">
                <v:stroke joinstyle="miter"/>
                <v:path gradientshapeok="t" o:connecttype="rect"/>
              </v:shapetype>
              <v:shape id="Pole tekstowe 6" o:spid="_x0000_s1026" type="#_x0000_t202" style="position:absolute;left:0;text-align:left;margin-left:-10.05pt;margin-top:8.25pt;width:213.15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" filled="f" strokecolor="white">
                <v:textbox>
                  <w:txbxContent>
                    <w:p w14:paraId="434E6E14" w14:textId="77777777" w:rsidR="00856A9E" w:rsidRPr="00C17F07" w:rsidRDefault="00856A9E" w:rsidP="00856A9E">
                      <w:r w:rsidRPr="00C17F07">
                        <w:t>……………………………………</w:t>
                      </w:r>
                      <w:r>
                        <w:t>……</w:t>
                      </w:r>
                    </w:p>
                    <w:p w14:paraId="32E1CD28" w14:textId="77777777" w:rsidR="00856A9E" w:rsidRPr="00C17F07" w:rsidRDefault="00856A9E" w:rsidP="00856A9E">
                      <w:pPr>
                        <w:rPr>
                          <w:vertAlign w:val="superscript"/>
                        </w:rPr>
                      </w:pPr>
                      <w:r w:rsidRPr="00C17F07">
                        <w:rPr>
                          <w:vertAlign w:val="superscript"/>
                        </w:rPr>
                        <w:t xml:space="preserve">  </w:t>
                      </w:r>
                      <w:r>
                        <w:rPr>
                          <w:vertAlign w:val="superscript"/>
                        </w:rPr>
                        <w:t>(</w:t>
                      </w:r>
                      <w:r w:rsidRPr="00C17F07">
                        <w:rPr>
                          <w:vertAlign w:val="superscript"/>
                        </w:rPr>
                        <w:t xml:space="preserve"> </w:t>
                      </w:r>
                      <w:r>
                        <w:rPr>
                          <w:vertAlign w:val="superscript"/>
                        </w:rPr>
                        <w:t>nazwa w</w:t>
                      </w:r>
                      <w:r w:rsidRPr="00C17F07">
                        <w:rPr>
                          <w:vertAlign w:val="superscript"/>
                        </w:rPr>
                        <w:t>ykonawcy</w:t>
                      </w:r>
                      <w:r>
                        <w:rPr>
                          <w:vertAlign w:val="superscript"/>
                        </w:rPr>
                        <w:t>, adres telefon, e-mail</w:t>
                      </w:r>
                      <w:r w:rsidRPr="00C17F07">
                        <w:rPr>
                          <w:vertAlign w:val="superscript"/>
                        </w:rPr>
                        <w:t>)</w:t>
                      </w:r>
                    </w:p>
                    <w:p w14:paraId="1B8853D8" w14:textId="77777777" w:rsidR="00856A9E" w:rsidRPr="00C17F07" w:rsidRDefault="00856A9E" w:rsidP="00856A9E">
                      <w:pPr>
                        <w:spacing w:line="360" w:lineRule="auto"/>
                      </w:pPr>
                      <w:r w:rsidRPr="00C17F07">
                        <w:t>……………………………………</w:t>
                      </w:r>
                      <w:r>
                        <w:t>……</w:t>
                      </w:r>
                    </w:p>
                    <w:p w14:paraId="580556EA" w14:textId="77777777" w:rsidR="00856A9E" w:rsidRDefault="00856A9E" w:rsidP="00856A9E">
                      <w:pPr>
                        <w:spacing w:line="360" w:lineRule="auto"/>
                      </w:pPr>
                      <w:r w:rsidRPr="00C17F07">
                        <w:t>……………</w:t>
                      </w:r>
                      <w:r>
                        <w:t>……………………….</w:t>
                      </w:r>
                    </w:p>
                    <w:p w14:paraId="5FE439DB" w14:textId="77777777" w:rsidR="00856A9E" w:rsidRDefault="00856A9E" w:rsidP="00856A9E">
                      <w:pPr>
                        <w:spacing w:line="360" w:lineRule="auto"/>
                      </w:pPr>
                    </w:p>
                    <w:p w14:paraId="518C6125" w14:textId="77777777" w:rsidR="00856A9E" w:rsidRDefault="00856A9E" w:rsidP="00856A9E">
                      <w:pPr>
                        <w:spacing w:line="360" w:lineRule="auto"/>
                      </w:pPr>
                    </w:p>
                    <w:p w14:paraId="1177B970" w14:textId="77777777" w:rsidR="00856A9E" w:rsidRDefault="00856A9E" w:rsidP="00856A9E">
                      <w:pPr>
                        <w:spacing w:line="360" w:lineRule="auto"/>
                      </w:pPr>
                    </w:p>
                    <w:p w14:paraId="3911ADDE" w14:textId="77777777" w:rsidR="00856A9E" w:rsidRDefault="00856A9E" w:rsidP="00856A9E">
                      <w:pPr>
                        <w:spacing w:line="360" w:lineRule="auto"/>
                      </w:pPr>
                    </w:p>
                    <w:p w14:paraId="7647EF9E" w14:textId="77777777" w:rsidR="00856A9E" w:rsidRDefault="00856A9E" w:rsidP="00856A9E">
                      <w:pPr>
                        <w:spacing w:line="360" w:lineRule="auto"/>
                      </w:pPr>
                    </w:p>
                    <w:p w14:paraId="40C075A9" w14:textId="77777777" w:rsidR="00856A9E" w:rsidRDefault="00856A9E" w:rsidP="00856A9E">
                      <w:pPr>
                        <w:spacing w:line="360" w:lineRule="auto"/>
                      </w:pPr>
                    </w:p>
                    <w:p w14:paraId="326EB893" w14:textId="77777777" w:rsidR="00856A9E" w:rsidRDefault="00856A9E" w:rsidP="00856A9E">
                      <w:pPr>
                        <w:spacing w:line="360" w:lineRule="auto"/>
                      </w:pPr>
                    </w:p>
                    <w:p w14:paraId="5CABB39F" w14:textId="77777777" w:rsidR="00856A9E" w:rsidRDefault="00856A9E" w:rsidP="00856A9E">
                      <w:pPr>
                        <w:spacing w:line="360" w:lineRule="auto"/>
                      </w:pPr>
                    </w:p>
                    <w:p w14:paraId="4216BAE5" w14:textId="77777777" w:rsidR="00856A9E" w:rsidRDefault="00856A9E" w:rsidP="00856A9E">
                      <w:pPr>
                        <w:spacing w:line="360" w:lineRule="auto"/>
                      </w:pPr>
                    </w:p>
                    <w:p w14:paraId="7D0CBEC0" w14:textId="77777777" w:rsidR="00856A9E" w:rsidRDefault="00856A9E" w:rsidP="00856A9E">
                      <w:pPr>
                        <w:spacing w:line="360" w:lineRule="auto"/>
                      </w:pPr>
                    </w:p>
                    <w:p w14:paraId="6CFECA9A" w14:textId="77777777" w:rsidR="00856A9E" w:rsidRPr="00C17F07" w:rsidRDefault="00856A9E" w:rsidP="00856A9E">
                      <w:pPr>
                        <w:spacing w:line="360" w:lineRule="auto"/>
                      </w:pPr>
                      <w:r w:rsidRPr="00C17F07">
                        <w:t>………………………</w:t>
                      </w:r>
                      <w:r>
                        <w:t>……</w:t>
                      </w:r>
                    </w:p>
                  </w:txbxContent>
                </v:textbox>
              </v:shape>
            </w:pict>
          </mc:Fallback>
        </mc:AlternateContent>
      </w:r>
    </w:p>
    <w:p w14:paraId="3B0AA5A4" w14:textId="77777777" w:rsidR="00856A9E" w:rsidRPr="00856A9E" w:rsidRDefault="00856A9E" w:rsidP="00856A9E">
      <w:pPr>
        <w:spacing w:after="0" w:line="240" w:lineRule="auto"/>
        <w:jc w:val="right"/>
        <w:rPr>
          <w:rFonts w:ascii="Times New Roman" w:eastAsia="Calibri" w:hAnsi="Times New Roman" w:cs="Times New Roman"/>
          <w:lang w:eastAsia="pl-PL"/>
        </w:rPr>
      </w:pPr>
      <w:r w:rsidRPr="00856A9E">
        <w:rPr>
          <w:rFonts w:ascii="Times New Roman" w:eastAsia="Calibri" w:hAnsi="Times New Roman" w:cs="Times New Roman"/>
          <w:lang w:eastAsia="pl-PL"/>
        </w:rPr>
        <w:t>Załącznik Nr 2 do zapytania ofertowego</w:t>
      </w:r>
    </w:p>
    <w:p w14:paraId="2281483E" w14:textId="77777777" w:rsidR="00856A9E" w:rsidRPr="00856A9E" w:rsidRDefault="00856A9E" w:rsidP="00856A9E">
      <w:pPr>
        <w:spacing w:after="0" w:line="240" w:lineRule="auto"/>
        <w:rPr>
          <w:rFonts w:ascii="Times New Roman" w:eastAsia="Calibri" w:hAnsi="Times New Roman" w:cs="Times New Roman"/>
          <w:lang w:eastAsia="pl-PL"/>
        </w:rPr>
      </w:pPr>
    </w:p>
    <w:p w14:paraId="54BD26D3" w14:textId="77777777" w:rsidR="00856A9E" w:rsidRPr="00856A9E" w:rsidRDefault="00856A9E" w:rsidP="00856A9E">
      <w:pPr>
        <w:spacing w:after="0" w:line="240" w:lineRule="auto"/>
        <w:rPr>
          <w:rFonts w:ascii="Times New Roman" w:eastAsia="Calibri" w:hAnsi="Times New Roman" w:cs="Times New Roman"/>
          <w:lang w:eastAsia="pl-PL"/>
        </w:rPr>
      </w:pPr>
    </w:p>
    <w:p w14:paraId="77873E3F" w14:textId="77777777" w:rsidR="00856A9E" w:rsidRPr="00856A9E" w:rsidRDefault="00856A9E" w:rsidP="00856A9E">
      <w:pPr>
        <w:spacing w:after="0" w:line="240" w:lineRule="auto"/>
        <w:ind w:left="5245" w:hanging="1559"/>
        <w:rPr>
          <w:rFonts w:ascii="Times New Roman" w:eastAsia="Calibri" w:hAnsi="Times New Roman" w:cs="Times New Roman"/>
          <w:b/>
          <w:lang w:eastAsia="pl-PL"/>
        </w:rPr>
      </w:pPr>
    </w:p>
    <w:p w14:paraId="1A6BEFAC" w14:textId="77777777" w:rsidR="00856A9E" w:rsidRPr="00856A9E" w:rsidRDefault="00856A9E" w:rsidP="00856A9E">
      <w:pPr>
        <w:spacing w:after="0" w:line="240" w:lineRule="auto"/>
        <w:ind w:left="5245" w:hanging="1559"/>
        <w:rPr>
          <w:rFonts w:ascii="Times New Roman" w:eastAsia="Calibri" w:hAnsi="Times New Roman" w:cs="Times New Roman"/>
          <w:b/>
          <w:lang w:eastAsia="pl-PL"/>
        </w:rPr>
      </w:pPr>
    </w:p>
    <w:p w14:paraId="39D66BD5" w14:textId="77777777" w:rsidR="00856A9E" w:rsidRPr="00856A9E" w:rsidRDefault="00856A9E" w:rsidP="00856A9E">
      <w:pPr>
        <w:tabs>
          <w:tab w:val="left" w:pos="9781"/>
        </w:tabs>
        <w:spacing w:after="0" w:line="240" w:lineRule="auto"/>
        <w:ind w:right="479"/>
        <w:jc w:val="center"/>
        <w:rPr>
          <w:rFonts w:ascii="Times New Roman" w:eastAsia="Calibri" w:hAnsi="Times New Roman" w:cs="Times New Roman"/>
          <w:b/>
          <w:lang w:eastAsia="pl-PL"/>
        </w:rPr>
      </w:pPr>
    </w:p>
    <w:p w14:paraId="71F395C1" w14:textId="77777777" w:rsidR="00856A9E" w:rsidRPr="00856A9E" w:rsidRDefault="00856A9E" w:rsidP="00856A9E">
      <w:pPr>
        <w:tabs>
          <w:tab w:val="left" w:pos="9781"/>
        </w:tabs>
        <w:spacing w:after="0" w:line="240" w:lineRule="auto"/>
        <w:ind w:right="479"/>
        <w:jc w:val="center"/>
        <w:rPr>
          <w:rFonts w:ascii="Times New Roman" w:eastAsia="Calibri" w:hAnsi="Times New Roman" w:cs="Times New Roman"/>
          <w:b/>
          <w:lang w:eastAsia="pl-PL"/>
        </w:rPr>
      </w:pPr>
      <w:r w:rsidRPr="00856A9E">
        <w:rPr>
          <w:rFonts w:ascii="Times New Roman" w:eastAsia="Calibri" w:hAnsi="Times New Roman" w:cs="Times New Roman"/>
          <w:b/>
          <w:lang w:eastAsia="pl-PL"/>
        </w:rPr>
        <w:t xml:space="preserve">OŚWIADCZENIE O SPEŁNIANIU KLAUZUL SPOŁECZNYCH </w:t>
      </w:r>
    </w:p>
    <w:p w14:paraId="28C502FA" w14:textId="77777777" w:rsidR="00856A9E" w:rsidRPr="00856A9E" w:rsidRDefault="00856A9E" w:rsidP="00856A9E">
      <w:pPr>
        <w:tabs>
          <w:tab w:val="left" w:pos="9781"/>
        </w:tabs>
        <w:spacing w:after="0" w:line="240" w:lineRule="auto"/>
        <w:ind w:right="479"/>
        <w:jc w:val="center"/>
        <w:rPr>
          <w:rFonts w:ascii="Times New Roman" w:eastAsia="Calibri" w:hAnsi="Times New Roman" w:cs="Times New Roman"/>
          <w:b/>
          <w:lang w:eastAsia="pl-PL"/>
        </w:rPr>
      </w:pPr>
    </w:p>
    <w:p w14:paraId="29100005" w14:textId="77777777" w:rsidR="00856A9E" w:rsidRPr="00856A9E" w:rsidRDefault="00856A9E" w:rsidP="00856A9E">
      <w:pPr>
        <w:tabs>
          <w:tab w:val="left" w:pos="9781"/>
        </w:tabs>
        <w:spacing w:after="0" w:line="240" w:lineRule="auto"/>
        <w:ind w:right="479"/>
        <w:jc w:val="both"/>
        <w:rPr>
          <w:rFonts w:ascii="Times New Roman" w:eastAsia="Calibri" w:hAnsi="Times New Roman" w:cs="Times New Roman"/>
          <w:lang w:eastAsia="pl-PL"/>
        </w:rPr>
      </w:pPr>
      <w:r w:rsidRPr="00856A9E">
        <w:rPr>
          <w:rFonts w:ascii="Times New Roman" w:eastAsia="Calibri" w:hAnsi="Times New Roman" w:cs="Times New Roman"/>
          <w:lang w:eastAsia="pl-PL"/>
        </w:rPr>
        <w:t xml:space="preserve">Przystępując do postępowania o udzielenie zamówienia dotyczącego wykonania usługi </w:t>
      </w:r>
      <w:r>
        <w:rPr>
          <w:rFonts w:ascii="Times New Roman" w:eastAsia="Calibri" w:hAnsi="Times New Roman" w:cs="Times New Roman"/>
          <w:lang w:eastAsia="pl-PL"/>
        </w:rPr>
        <w:t xml:space="preserve">cateringowej </w:t>
      </w:r>
      <w:r w:rsidRPr="00856A9E">
        <w:rPr>
          <w:rFonts w:ascii="Times New Roman" w:eastAsia="Calibri" w:hAnsi="Times New Roman" w:cs="Times New Roman"/>
          <w:lang w:eastAsia="pl-PL"/>
        </w:rPr>
        <w:t>w związku z realizacją projektu pn. projektu</w:t>
      </w:r>
      <w:r w:rsidRPr="00856A9E">
        <w:t xml:space="preserve"> </w:t>
      </w:r>
      <w:r>
        <w:t xml:space="preserve"> „</w:t>
      </w:r>
      <w:r w:rsidRPr="00F07C60">
        <w:rPr>
          <w:rFonts w:ascii="Times New Roman" w:eastAsia="Calibri" w:hAnsi="Times New Roman" w:cs="Times New Roman"/>
          <w:b/>
          <w:lang w:eastAsia="pl-PL"/>
        </w:rPr>
        <w:t>Badania dla praktyki. Wykorzystanie wdrożeniowych prac magisterskich opartych na badaniach w działaniu dla rozwoju organizacji”</w:t>
      </w:r>
      <w:r w:rsidRPr="00856A9E">
        <w:rPr>
          <w:rFonts w:ascii="Times New Roman" w:eastAsia="Calibri" w:hAnsi="Times New Roman" w:cs="Times New Roman"/>
          <w:lang w:eastAsia="pl-PL"/>
        </w:rPr>
        <w:t xml:space="preserve"> oświadczam, że: Jestem/nie jestem Podmiotem Ekonomii Społecznej, a przy realizacji zamówienia </w:t>
      </w:r>
      <w:r w:rsidRPr="00856A9E">
        <w:rPr>
          <w:rFonts w:ascii="Times New Roman" w:eastAsia="Calibri" w:hAnsi="Times New Roman" w:cs="Times New Roman"/>
          <w:b/>
          <w:lang w:eastAsia="pl-PL"/>
        </w:rPr>
        <w:t>będą/ nie będą</w:t>
      </w:r>
      <w:r w:rsidRPr="00856A9E">
        <w:rPr>
          <w:rFonts w:ascii="Times New Roman" w:eastAsia="Calibri" w:hAnsi="Times New Roman" w:cs="Times New Roman"/>
          <w:lang w:eastAsia="pl-PL"/>
        </w:rPr>
        <w:t xml:space="preserve">* stosowane klauzule społeczne, tj. wśród osób bezpośrednio uczestniczących w wykonywaniu przedmiotu zamówienia czynny udział będzie brała …… osoba/y </w:t>
      </w:r>
      <w:r w:rsidRPr="00856A9E">
        <w:rPr>
          <w:rFonts w:ascii="Times New Roman" w:eastAsia="Calibri" w:hAnsi="Times New Roman" w:cs="Times New Roman"/>
          <w:i/>
          <w:lang w:eastAsia="pl-PL"/>
        </w:rPr>
        <w:t>(wpisać liczbę osób)</w:t>
      </w:r>
      <w:r w:rsidRPr="00856A9E">
        <w:rPr>
          <w:rFonts w:ascii="Times New Roman" w:eastAsia="Calibri" w:hAnsi="Times New Roman" w:cs="Times New Roman"/>
          <w:lang w:eastAsia="pl-PL"/>
        </w:rPr>
        <w:t xml:space="preserve"> znajdująca się w szczególnej sytuacji na rynku pracy </w:t>
      </w:r>
      <w:r w:rsidRPr="00856A9E">
        <w:rPr>
          <w:rFonts w:ascii="Times New Roman" w:eastAsia="Calibri" w:hAnsi="Times New Roman" w:cs="Times New Roman"/>
          <w:u w:val="single"/>
          <w:lang w:eastAsia="pl-PL"/>
        </w:rPr>
        <w:t>(tj. m.in. osoby z niepełnosprawnościami, osoby w wieku 50 lat i więcej, osoby o niskich kwalifikacjach, tj. z wykształceniem ponadgimnazjalnym i niższym, osoby długotrwale bezrobotne, matki samotnie wychowujące dzieci, osoby sprawujące opiekę lub powracające na rynek pracy po okresie sprawowania opieki)</w:t>
      </w:r>
      <w:r w:rsidRPr="00856A9E">
        <w:rPr>
          <w:rFonts w:ascii="Times New Roman" w:eastAsia="Calibri" w:hAnsi="Times New Roman" w:cs="Times New Roman"/>
          <w:lang w:eastAsia="pl-PL"/>
        </w:rPr>
        <w:t>, zgodnie z wymaganiami wskazanymi w niniejszym zapytaniu – klauzula społeczna.</w:t>
      </w:r>
    </w:p>
    <w:p w14:paraId="65DD996E" w14:textId="77777777" w:rsidR="00856A9E" w:rsidRPr="00856A9E" w:rsidRDefault="00856A9E" w:rsidP="00856A9E">
      <w:pPr>
        <w:tabs>
          <w:tab w:val="left" w:pos="9781"/>
        </w:tabs>
        <w:spacing w:after="0"/>
        <w:ind w:right="479"/>
        <w:contextualSpacing/>
        <w:jc w:val="both"/>
        <w:rPr>
          <w:rFonts w:ascii="Times New Roman" w:eastAsia="Times New Roman" w:hAnsi="Times New Roman" w:cs="Times New Roman"/>
          <w:b/>
          <w:lang w:eastAsia="pl-PL"/>
        </w:rPr>
      </w:pPr>
      <w:r w:rsidRPr="00856A9E">
        <w:rPr>
          <w:rFonts w:ascii="Times New Roman" w:eastAsia="Times New Roman" w:hAnsi="Times New Roman" w:cs="Times New Roman"/>
          <w:b/>
          <w:lang w:eastAsia="pl-PL"/>
        </w:rPr>
        <w:t>*Niepotrzebne skreślić</w:t>
      </w:r>
    </w:p>
    <w:p w14:paraId="0153F418" w14:textId="77777777" w:rsidR="00856A9E" w:rsidRPr="00856A9E" w:rsidRDefault="00856A9E" w:rsidP="00856A9E">
      <w:pPr>
        <w:tabs>
          <w:tab w:val="left" w:pos="9781"/>
        </w:tabs>
        <w:spacing w:after="0"/>
        <w:ind w:left="720" w:right="479"/>
        <w:contextualSpacing/>
        <w:jc w:val="both"/>
        <w:rPr>
          <w:rFonts w:ascii="Times New Roman" w:eastAsia="Times New Roman" w:hAnsi="Times New Roman" w:cs="Times New Roman"/>
          <w:lang w:eastAsia="pl-PL"/>
        </w:rPr>
      </w:pPr>
    </w:p>
    <w:p w14:paraId="0CC7FC1D" w14:textId="77777777" w:rsidR="00856A9E" w:rsidRPr="00856A9E" w:rsidRDefault="00856A9E" w:rsidP="00856A9E">
      <w:pPr>
        <w:tabs>
          <w:tab w:val="left" w:pos="9781"/>
        </w:tabs>
        <w:spacing w:after="0"/>
        <w:ind w:left="720" w:right="479"/>
        <w:contextualSpacing/>
        <w:jc w:val="both"/>
        <w:rPr>
          <w:rFonts w:ascii="Times New Roman" w:eastAsia="Times New Roman" w:hAnsi="Times New Roman" w:cs="Times New Roman"/>
          <w:lang w:eastAsia="pl-PL"/>
        </w:rPr>
      </w:pPr>
    </w:p>
    <w:p w14:paraId="6F1F8B46" w14:textId="77777777" w:rsidR="00856A9E" w:rsidRPr="00856A9E" w:rsidRDefault="00856A9E" w:rsidP="00856A9E">
      <w:pPr>
        <w:autoSpaceDE w:val="0"/>
        <w:spacing w:after="0" w:line="240" w:lineRule="auto"/>
        <w:ind w:left="5664"/>
        <w:jc w:val="right"/>
        <w:rPr>
          <w:rFonts w:ascii="Times New Roman" w:eastAsia="Calibri" w:hAnsi="Times New Roman" w:cs="Times New Roman"/>
          <w:lang w:eastAsia="pl-PL"/>
        </w:rPr>
      </w:pPr>
      <w:r w:rsidRPr="00856A9E">
        <w:rPr>
          <w:rFonts w:ascii="Times New Roman" w:eastAsia="Calibri" w:hAnsi="Times New Roman" w:cs="Times New Roman"/>
          <w:lang w:eastAsia="pl-PL"/>
        </w:rPr>
        <w:t xml:space="preserve">…………………..………………                                          </w:t>
      </w:r>
      <w:r w:rsidRPr="00856A9E">
        <w:rPr>
          <w:rFonts w:ascii="Times New Roman" w:eastAsia="Calibri" w:hAnsi="Times New Roman" w:cs="Times New Roman"/>
          <w:lang w:eastAsia="pl-PL"/>
        </w:rPr>
        <w:tab/>
        <w:t xml:space="preserve">             miejscowość i data                                                                   </w:t>
      </w:r>
      <w:r w:rsidRPr="00856A9E">
        <w:rPr>
          <w:rFonts w:ascii="Times New Roman" w:eastAsia="Calibri" w:hAnsi="Times New Roman" w:cs="Times New Roman"/>
          <w:lang w:eastAsia="pl-PL"/>
        </w:rPr>
        <w:tab/>
        <w:t xml:space="preserve">       (czytelny podpis)</w:t>
      </w:r>
    </w:p>
    <w:p w14:paraId="282EDE40" w14:textId="77777777" w:rsidR="00856A9E" w:rsidRPr="00856A9E" w:rsidRDefault="00856A9E" w:rsidP="00856A9E">
      <w:pPr>
        <w:tabs>
          <w:tab w:val="left" w:pos="9781"/>
        </w:tabs>
        <w:spacing w:after="0"/>
        <w:ind w:left="720" w:right="479"/>
        <w:contextualSpacing/>
        <w:jc w:val="both"/>
        <w:rPr>
          <w:rFonts w:ascii="Times New Roman" w:eastAsia="Times New Roman" w:hAnsi="Times New Roman" w:cs="Times New Roman"/>
          <w:lang w:eastAsia="pl-PL"/>
        </w:rPr>
      </w:pPr>
    </w:p>
    <w:p w14:paraId="29110901" w14:textId="77777777" w:rsidR="00856A9E" w:rsidRPr="00856A9E" w:rsidRDefault="00856A9E" w:rsidP="00856A9E">
      <w:pPr>
        <w:tabs>
          <w:tab w:val="left" w:pos="9781"/>
        </w:tabs>
        <w:spacing w:after="0"/>
        <w:ind w:left="720" w:right="479"/>
        <w:contextualSpacing/>
        <w:jc w:val="both"/>
        <w:rPr>
          <w:rFonts w:ascii="Times New Roman" w:eastAsia="Times New Roman" w:hAnsi="Times New Roman" w:cs="Times New Roman"/>
          <w:lang w:eastAsia="pl-PL"/>
        </w:rPr>
      </w:pPr>
    </w:p>
    <w:p w14:paraId="0D933758" w14:textId="77777777" w:rsidR="00856A9E" w:rsidRPr="00856A9E" w:rsidRDefault="00856A9E" w:rsidP="00856A9E">
      <w:pPr>
        <w:tabs>
          <w:tab w:val="left" w:pos="9781"/>
        </w:tabs>
        <w:spacing w:after="0"/>
        <w:ind w:right="479"/>
        <w:contextualSpacing/>
        <w:jc w:val="both"/>
        <w:rPr>
          <w:rFonts w:ascii="Times New Roman" w:eastAsia="Times New Roman" w:hAnsi="Times New Roman" w:cs="Times New Roman"/>
          <w:lang w:eastAsia="pl-PL"/>
        </w:rPr>
      </w:pPr>
      <w:r w:rsidRPr="00856A9E">
        <w:rPr>
          <w:rFonts w:ascii="Times New Roman" w:eastAsia="Times New Roman" w:hAnsi="Times New Roman" w:cs="Times New Roman"/>
          <w:lang w:eastAsia="pl-PL"/>
        </w:rPr>
        <w:t>Do obowiązków osoby znajdującej się w szczególnej sytuacji na rynku pracy (o której mowa powyżej) w toku realizacji przedmiotu zamówienia będzie należało:</w:t>
      </w:r>
    </w:p>
    <w:p w14:paraId="63BEE57C" w14:textId="77777777" w:rsidR="00856A9E" w:rsidRPr="00856A9E" w:rsidRDefault="00856A9E" w:rsidP="00856A9E">
      <w:pPr>
        <w:tabs>
          <w:tab w:val="left" w:pos="9781"/>
        </w:tabs>
        <w:spacing w:after="0"/>
        <w:ind w:right="479"/>
        <w:contextualSpacing/>
        <w:jc w:val="both"/>
        <w:rPr>
          <w:rFonts w:ascii="Times New Roman" w:eastAsia="Times New Roman" w:hAnsi="Times New Roman" w:cs="Times New Roman"/>
          <w:lang w:eastAsia="pl-PL"/>
        </w:rPr>
      </w:pPr>
    </w:p>
    <w:p w14:paraId="2D76C0EE" w14:textId="77777777" w:rsidR="00856A9E" w:rsidRPr="00856A9E" w:rsidRDefault="00856A9E" w:rsidP="00856A9E">
      <w:pPr>
        <w:tabs>
          <w:tab w:val="left" w:pos="9214"/>
          <w:tab w:val="left" w:pos="9781"/>
        </w:tabs>
        <w:spacing w:after="0"/>
        <w:ind w:right="-142"/>
        <w:contextualSpacing/>
        <w:jc w:val="center"/>
        <w:rPr>
          <w:rFonts w:ascii="Times New Roman" w:eastAsia="Times New Roman" w:hAnsi="Times New Roman" w:cs="Times New Roman"/>
          <w:lang w:eastAsia="pl-PL"/>
        </w:rPr>
      </w:pPr>
      <w:r w:rsidRPr="00856A9E">
        <w:rPr>
          <w:rFonts w:ascii="Times New Roman" w:eastAsia="Times New Roman" w:hAnsi="Times New Roman" w:cs="Times New Roman"/>
          <w:lang w:eastAsia="pl-PL"/>
        </w:rPr>
        <w:t>……………………………………………………………………………………………………</w:t>
      </w:r>
    </w:p>
    <w:p w14:paraId="3FD4401B" w14:textId="77777777" w:rsidR="00856A9E" w:rsidRPr="00856A9E" w:rsidRDefault="00856A9E" w:rsidP="00856A9E">
      <w:pPr>
        <w:tabs>
          <w:tab w:val="left" w:pos="9214"/>
          <w:tab w:val="left" w:pos="9781"/>
        </w:tabs>
        <w:spacing w:after="0"/>
        <w:ind w:right="-142"/>
        <w:contextualSpacing/>
        <w:jc w:val="center"/>
        <w:rPr>
          <w:rFonts w:ascii="Times New Roman" w:eastAsia="Times New Roman" w:hAnsi="Times New Roman" w:cs="Times New Roman"/>
          <w:lang w:eastAsia="pl-PL"/>
        </w:rPr>
      </w:pPr>
      <w:r w:rsidRPr="00856A9E">
        <w:rPr>
          <w:rFonts w:ascii="Times New Roman" w:eastAsia="Times New Roman" w:hAnsi="Times New Roman" w:cs="Times New Roman"/>
          <w:lang w:eastAsia="pl-PL"/>
        </w:rPr>
        <w:t>……………………………………………………………………………………………………</w:t>
      </w:r>
    </w:p>
    <w:p w14:paraId="4CAC16E3" w14:textId="77777777" w:rsidR="00856A9E" w:rsidRPr="00856A9E" w:rsidRDefault="00856A9E" w:rsidP="00856A9E">
      <w:pPr>
        <w:tabs>
          <w:tab w:val="left" w:pos="9214"/>
          <w:tab w:val="left" w:pos="9781"/>
        </w:tabs>
        <w:spacing w:after="0"/>
        <w:ind w:right="-142"/>
        <w:contextualSpacing/>
        <w:jc w:val="center"/>
        <w:rPr>
          <w:rFonts w:ascii="Times New Roman" w:eastAsia="Times New Roman" w:hAnsi="Times New Roman" w:cs="Times New Roman"/>
          <w:lang w:eastAsia="pl-PL"/>
        </w:rPr>
      </w:pPr>
      <w:r w:rsidRPr="00856A9E">
        <w:rPr>
          <w:rFonts w:ascii="Times New Roman" w:eastAsia="Times New Roman" w:hAnsi="Times New Roman" w:cs="Times New Roman"/>
          <w:lang w:eastAsia="pl-PL"/>
        </w:rPr>
        <w:t>……………………………………………………………………………………………………</w:t>
      </w:r>
    </w:p>
    <w:p w14:paraId="00F6DC75" w14:textId="77777777" w:rsidR="00856A9E" w:rsidRPr="00856A9E" w:rsidRDefault="00856A9E" w:rsidP="00856A9E">
      <w:pPr>
        <w:tabs>
          <w:tab w:val="left" w:pos="9781"/>
        </w:tabs>
        <w:spacing w:after="0"/>
        <w:ind w:right="479"/>
        <w:contextualSpacing/>
        <w:jc w:val="both"/>
        <w:rPr>
          <w:rFonts w:ascii="Times New Roman" w:eastAsia="Times New Roman" w:hAnsi="Times New Roman" w:cs="Times New Roman"/>
          <w:lang w:eastAsia="pl-PL"/>
        </w:rPr>
      </w:pPr>
    </w:p>
    <w:p w14:paraId="19742DC0" w14:textId="77777777" w:rsidR="00856A9E" w:rsidRPr="00856A9E" w:rsidRDefault="00856A9E" w:rsidP="00856A9E">
      <w:pPr>
        <w:tabs>
          <w:tab w:val="left" w:pos="9781"/>
        </w:tabs>
        <w:spacing w:after="0"/>
        <w:ind w:right="479"/>
        <w:contextualSpacing/>
        <w:jc w:val="both"/>
        <w:rPr>
          <w:rFonts w:ascii="Times New Roman" w:eastAsia="Times New Roman" w:hAnsi="Times New Roman" w:cs="Times New Roman"/>
          <w:lang w:eastAsia="pl-PL"/>
        </w:rPr>
      </w:pPr>
    </w:p>
    <w:p w14:paraId="190BEFE7" w14:textId="77777777" w:rsidR="00856A9E" w:rsidRPr="00856A9E" w:rsidRDefault="00856A9E" w:rsidP="00856A9E">
      <w:pPr>
        <w:autoSpaceDE w:val="0"/>
        <w:spacing w:after="0" w:line="240" w:lineRule="auto"/>
        <w:jc w:val="both"/>
        <w:rPr>
          <w:rFonts w:ascii="Times New Roman" w:eastAsia="Calibri" w:hAnsi="Times New Roman" w:cs="Times New Roman"/>
          <w:lang w:eastAsia="pl-PL"/>
        </w:rPr>
      </w:pPr>
      <w:r w:rsidRPr="00856A9E">
        <w:rPr>
          <w:rFonts w:ascii="Times New Roman" w:eastAsia="Calibri" w:hAnsi="Times New Roman" w:cs="Times New Roman"/>
          <w:lang w:eastAsia="pl-PL"/>
        </w:rPr>
        <w:t xml:space="preserve">                      </w:t>
      </w:r>
      <w:r w:rsidRPr="00856A9E">
        <w:rPr>
          <w:rFonts w:ascii="Times New Roman" w:eastAsia="Calibri" w:hAnsi="Times New Roman" w:cs="Times New Roman"/>
          <w:lang w:eastAsia="pl-PL"/>
        </w:rPr>
        <w:tab/>
        <w:t xml:space="preserve">                </w:t>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t>….…………………………….…</w:t>
      </w:r>
    </w:p>
    <w:p w14:paraId="79FF2507" w14:textId="77777777" w:rsidR="00856A9E" w:rsidRPr="00856A9E" w:rsidRDefault="00856A9E" w:rsidP="00856A9E">
      <w:pPr>
        <w:autoSpaceDE w:val="0"/>
        <w:spacing w:after="0" w:line="240" w:lineRule="auto"/>
        <w:jc w:val="both"/>
        <w:rPr>
          <w:rFonts w:ascii="Times New Roman" w:eastAsia="Calibri" w:hAnsi="Times New Roman" w:cs="Times New Roman"/>
          <w:lang w:eastAsia="pl-PL"/>
        </w:rPr>
      </w:pPr>
      <w:r w:rsidRPr="00856A9E">
        <w:rPr>
          <w:rFonts w:ascii="Times New Roman" w:eastAsia="Calibri" w:hAnsi="Times New Roman" w:cs="Times New Roman"/>
          <w:lang w:eastAsia="pl-PL"/>
        </w:rPr>
        <w:t xml:space="preserve">        </w:t>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t xml:space="preserve">          miejscowość i data                                                                   </w:t>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t xml:space="preserve">                        </w:t>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r>
      <w:r w:rsidRPr="00856A9E">
        <w:rPr>
          <w:rFonts w:ascii="Times New Roman" w:eastAsia="Calibri" w:hAnsi="Times New Roman" w:cs="Times New Roman"/>
          <w:lang w:eastAsia="pl-PL"/>
        </w:rPr>
        <w:tab/>
        <w:t xml:space="preserve">   (czytelny podpis)</w:t>
      </w:r>
      <w:r w:rsidRPr="00856A9E">
        <w:rPr>
          <w:rFonts w:ascii="Calibri" w:eastAsia="Calibri" w:hAnsi="Calibri" w:cs="Arial"/>
          <w:noProof/>
          <w:sz w:val="20"/>
          <w:szCs w:val="20"/>
          <w:lang w:eastAsia="pl-PL"/>
        </w:rPr>
        <mc:AlternateContent>
          <mc:Choice Requires="wps">
            <w:drawing>
              <wp:anchor distT="0" distB="0" distL="114300" distR="114300" simplePos="0" relativeHeight="251660288" behindDoc="0" locked="0" layoutInCell="1" allowOverlap="1" wp14:anchorId="568CE483" wp14:editId="76274ADB">
                <wp:simplePos x="0" y="0"/>
                <wp:positionH relativeFrom="column">
                  <wp:posOffset>-923290</wp:posOffset>
                </wp:positionH>
                <wp:positionV relativeFrom="paragraph">
                  <wp:posOffset>8524240</wp:posOffset>
                </wp:positionV>
                <wp:extent cx="1609090" cy="177800"/>
                <wp:effectExtent l="0" t="0" r="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9090" cy="177800"/>
                        </a:xfrm>
                        <a:prstGeom prst="rect">
                          <a:avLst/>
                        </a:prstGeom>
                        <a:solidFill>
                          <a:srgbClr val="D8349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2FD96" id="Prostokąt 8" o:spid="_x0000_s1026" style="position:absolute;margin-left:-72.7pt;margin-top:671.2pt;width:126.7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" fillcolor="#d83496" stroked="f" strokeweight="2pt">
                <v:path arrowok="t"/>
              </v:rect>
            </w:pict>
          </mc:Fallback>
        </mc:AlternateContent>
      </w:r>
      <w:r w:rsidRPr="00856A9E">
        <w:rPr>
          <w:rFonts w:ascii="Calibri" w:eastAsia="Calibri" w:hAnsi="Calibri" w:cs="Arial"/>
          <w:noProof/>
          <w:sz w:val="20"/>
          <w:szCs w:val="20"/>
          <w:lang w:eastAsia="pl-PL"/>
        </w:rPr>
        <mc:AlternateContent>
          <mc:Choice Requires="wps">
            <w:drawing>
              <wp:anchor distT="0" distB="0" distL="114300" distR="114300" simplePos="0" relativeHeight="251659264" behindDoc="0" locked="0" layoutInCell="1" allowOverlap="1" wp14:anchorId="5C6FA885" wp14:editId="42A0E4FC">
                <wp:simplePos x="0" y="0"/>
                <wp:positionH relativeFrom="column">
                  <wp:posOffset>-922020</wp:posOffset>
                </wp:positionH>
                <wp:positionV relativeFrom="paragraph">
                  <wp:posOffset>8524875</wp:posOffset>
                </wp:positionV>
                <wp:extent cx="7579360" cy="179705"/>
                <wp:effectExtent l="0" t="0" r="254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9360" cy="179705"/>
                        </a:xfrm>
                        <a:prstGeom prst="rect">
                          <a:avLst/>
                        </a:prstGeom>
                        <a:solidFill>
                          <a:srgbClr val="AD358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B2313" id="Prostokąt 5" o:spid="_x0000_s1026" style="position:absolute;margin-left:-72.6pt;margin-top:671.25pt;width:596.8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" fillcolor="#ad3582" stroked="f" strokeweight="2pt">
                <v:path arrowok="t"/>
              </v:rect>
            </w:pict>
          </mc:Fallback>
        </mc:AlternateContent>
      </w:r>
    </w:p>
    <w:p w14:paraId="4C3C7743" w14:textId="77777777" w:rsidR="00856A9E" w:rsidRPr="00856A9E" w:rsidRDefault="00856A9E" w:rsidP="00856A9E">
      <w:pPr>
        <w:tabs>
          <w:tab w:val="left" w:pos="4564"/>
        </w:tabs>
        <w:spacing w:after="0" w:line="0" w:lineRule="atLeast"/>
        <w:rPr>
          <w:rFonts w:ascii="Times New Roman" w:eastAsia="Century Gothic" w:hAnsi="Times New Roman" w:cs="Times New Roman"/>
          <w:b/>
          <w:lang w:eastAsia="pl-PL"/>
        </w:rPr>
      </w:pPr>
    </w:p>
    <w:p w14:paraId="23E3D31B" w14:textId="77777777" w:rsidR="00ED7270" w:rsidRDefault="00ED7270"/>
    <w:sectPr w:rsidR="00ED7270" w:rsidSect="00FC6E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5C4"/>
    <w:multiLevelType w:val="hybridMultilevel"/>
    <w:tmpl w:val="BD747B18"/>
    <w:lvl w:ilvl="0" w:tplc="0E205274">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C619D2"/>
    <w:multiLevelType w:val="hybridMultilevel"/>
    <w:tmpl w:val="34E6D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073C6B"/>
    <w:multiLevelType w:val="hybridMultilevel"/>
    <w:tmpl w:val="4EFC9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113B34"/>
    <w:multiLevelType w:val="hybridMultilevel"/>
    <w:tmpl w:val="D72EA93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4" w15:restartNumberingAfterBreak="0">
    <w:nsid w:val="28266D8F"/>
    <w:multiLevelType w:val="hybridMultilevel"/>
    <w:tmpl w:val="CD06D742"/>
    <w:lvl w:ilvl="0" w:tplc="73E0E52E">
      <w:start w:val="1"/>
      <w:numFmt w:val="decimal"/>
      <w:lvlText w:val="%1)"/>
      <w:lvlJc w:val="left"/>
      <w:pPr>
        <w:ind w:left="578" w:hanging="360"/>
      </w:pPr>
      <w:rPr>
        <w:rFonts w:hint="default"/>
        <w:color w:val="000000"/>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 w15:restartNumberingAfterBreak="0">
    <w:nsid w:val="290B3851"/>
    <w:multiLevelType w:val="hybridMultilevel"/>
    <w:tmpl w:val="CA8CF092"/>
    <w:lvl w:ilvl="0" w:tplc="C714C242">
      <w:start w:val="1"/>
      <w:numFmt w:val="decimal"/>
      <w:lvlText w:val="%1)"/>
      <w:lvlJc w:val="left"/>
      <w:pPr>
        <w:ind w:left="1210" w:hanging="360"/>
      </w:pPr>
      <w:rPr>
        <w:rFonts w:ascii="Times New Roman" w:eastAsia="Times New Roman" w:hAnsi="Times New Roman" w:cs="Times New Roman"/>
      </w:rPr>
    </w:lvl>
    <w:lvl w:ilvl="1" w:tplc="04150019" w:tentative="1">
      <w:start w:val="1"/>
      <w:numFmt w:val="lowerLetter"/>
      <w:lvlText w:val="%2."/>
      <w:lvlJc w:val="left"/>
      <w:pPr>
        <w:ind w:left="1930" w:hanging="360"/>
      </w:pPr>
      <w:rPr>
        <w:rFonts w:cs="Times New Roman"/>
      </w:rPr>
    </w:lvl>
    <w:lvl w:ilvl="2" w:tplc="0415001B" w:tentative="1">
      <w:start w:val="1"/>
      <w:numFmt w:val="lowerRoman"/>
      <w:lvlText w:val="%3."/>
      <w:lvlJc w:val="right"/>
      <w:pPr>
        <w:ind w:left="2650" w:hanging="180"/>
      </w:pPr>
      <w:rPr>
        <w:rFonts w:cs="Times New Roman"/>
      </w:r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6" w15:restartNumberingAfterBreak="0">
    <w:nsid w:val="2B837AB7"/>
    <w:multiLevelType w:val="hybridMultilevel"/>
    <w:tmpl w:val="7FE26A3A"/>
    <w:lvl w:ilvl="0" w:tplc="0415000F">
      <w:start w:val="1"/>
      <w:numFmt w:val="decimal"/>
      <w:lvlText w:val="%1."/>
      <w:lvlJc w:val="left"/>
      <w:pPr>
        <w:ind w:left="360" w:hanging="360"/>
      </w:pPr>
      <w:rPr>
        <w:rFonts w:cs="Times New Roman"/>
      </w:rPr>
    </w:lvl>
    <w:lvl w:ilvl="1" w:tplc="7C985784">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361B6FA9"/>
    <w:multiLevelType w:val="hybridMultilevel"/>
    <w:tmpl w:val="B43E60BA"/>
    <w:lvl w:ilvl="0" w:tplc="6C1AC25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8" w15:restartNumberingAfterBreak="0">
    <w:nsid w:val="36976E85"/>
    <w:multiLevelType w:val="hybridMultilevel"/>
    <w:tmpl w:val="6D40C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99D6FA3"/>
    <w:multiLevelType w:val="hybridMultilevel"/>
    <w:tmpl w:val="AEAC9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7555CE"/>
    <w:multiLevelType w:val="hybridMultilevel"/>
    <w:tmpl w:val="EEF6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5363AA"/>
    <w:multiLevelType w:val="hybridMultilevel"/>
    <w:tmpl w:val="916E92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84B7498"/>
    <w:multiLevelType w:val="hybridMultilevel"/>
    <w:tmpl w:val="3C4692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87C6125"/>
    <w:multiLevelType w:val="multilevel"/>
    <w:tmpl w:val="4AEA85E2"/>
    <w:lvl w:ilvl="0">
      <w:start w:val="30"/>
      <w:numFmt w:val="decimal"/>
      <w:lvlText w:val="%1"/>
      <w:lvlJc w:val="left"/>
      <w:pPr>
        <w:ind w:left="675" w:hanging="675"/>
      </w:pPr>
      <w:rPr>
        <w:rFonts w:hint="default"/>
      </w:rPr>
    </w:lvl>
    <w:lvl w:ilvl="1">
      <w:start w:val="34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5B073B"/>
    <w:multiLevelType w:val="hybridMultilevel"/>
    <w:tmpl w:val="17D83A9C"/>
    <w:lvl w:ilvl="0" w:tplc="CE8C6960">
      <w:start w:val="3"/>
      <w:numFmt w:val="decimal"/>
      <w:lvlText w:val="%1."/>
      <w:lvlJc w:val="left"/>
      <w:pPr>
        <w:ind w:left="1058" w:hanging="360"/>
      </w:pPr>
      <w:rPr>
        <w:rFonts w:hint="default"/>
        <w:color w:val="000000"/>
      </w:r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15" w15:restartNumberingAfterBreak="0">
    <w:nsid w:val="65BB7A7E"/>
    <w:multiLevelType w:val="hybridMultilevel"/>
    <w:tmpl w:val="52D64F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EE2EE2"/>
    <w:multiLevelType w:val="hybridMultilevel"/>
    <w:tmpl w:val="DAE29808"/>
    <w:lvl w:ilvl="0" w:tplc="ABD0D3A4">
      <w:start w:val="1"/>
      <w:numFmt w:val="decimal"/>
      <w:lvlText w:val="%1."/>
      <w:lvlJc w:val="left"/>
      <w:pPr>
        <w:ind w:left="785" w:hanging="360"/>
      </w:pPr>
      <w:rPr>
        <w:rFonts w:cs="Times New Roman" w:hint="default"/>
      </w:rPr>
    </w:lvl>
    <w:lvl w:ilvl="1" w:tplc="7C985784">
      <w:start w:val="1"/>
      <w:numFmt w:val="bullet"/>
      <w:lvlText w:val=""/>
      <w:lvlJc w:val="left"/>
      <w:pPr>
        <w:tabs>
          <w:tab w:val="num" w:pos="1505"/>
        </w:tabs>
        <w:ind w:left="1505" w:hanging="360"/>
      </w:pPr>
      <w:rPr>
        <w:rFonts w:ascii="Symbol" w:hAnsi="Symbol" w:hint="default"/>
      </w:rPr>
    </w:lvl>
    <w:lvl w:ilvl="2" w:tplc="0415001B" w:tentative="1">
      <w:start w:val="1"/>
      <w:numFmt w:val="lowerRoman"/>
      <w:lvlText w:val="%3."/>
      <w:lvlJc w:val="right"/>
      <w:pPr>
        <w:ind w:left="2225" w:hanging="180"/>
      </w:pPr>
      <w:rPr>
        <w:rFonts w:cs="Times New Roman"/>
      </w:rPr>
    </w:lvl>
    <w:lvl w:ilvl="3" w:tplc="0415000F" w:tentative="1">
      <w:start w:val="1"/>
      <w:numFmt w:val="decimal"/>
      <w:lvlText w:val="%4."/>
      <w:lvlJc w:val="left"/>
      <w:pPr>
        <w:ind w:left="2945" w:hanging="360"/>
      </w:pPr>
      <w:rPr>
        <w:rFonts w:cs="Times New Roman"/>
      </w:rPr>
    </w:lvl>
    <w:lvl w:ilvl="4" w:tplc="04150019" w:tentative="1">
      <w:start w:val="1"/>
      <w:numFmt w:val="lowerLetter"/>
      <w:lvlText w:val="%5."/>
      <w:lvlJc w:val="left"/>
      <w:pPr>
        <w:ind w:left="3665" w:hanging="360"/>
      </w:pPr>
      <w:rPr>
        <w:rFonts w:cs="Times New Roman"/>
      </w:rPr>
    </w:lvl>
    <w:lvl w:ilvl="5" w:tplc="0415001B" w:tentative="1">
      <w:start w:val="1"/>
      <w:numFmt w:val="lowerRoman"/>
      <w:lvlText w:val="%6."/>
      <w:lvlJc w:val="right"/>
      <w:pPr>
        <w:ind w:left="4385" w:hanging="180"/>
      </w:pPr>
      <w:rPr>
        <w:rFonts w:cs="Times New Roman"/>
      </w:rPr>
    </w:lvl>
    <w:lvl w:ilvl="6" w:tplc="0415000F" w:tentative="1">
      <w:start w:val="1"/>
      <w:numFmt w:val="decimal"/>
      <w:lvlText w:val="%7."/>
      <w:lvlJc w:val="left"/>
      <w:pPr>
        <w:ind w:left="5105" w:hanging="360"/>
      </w:pPr>
      <w:rPr>
        <w:rFonts w:cs="Times New Roman"/>
      </w:rPr>
    </w:lvl>
    <w:lvl w:ilvl="7" w:tplc="04150019" w:tentative="1">
      <w:start w:val="1"/>
      <w:numFmt w:val="lowerLetter"/>
      <w:lvlText w:val="%8."/>
      <w:lvlJc w:val="left"/>
      <w:pPr>
        <w:ind w:left="5825" w:hanging="360"/>
      </w:pPr>
      <w:rPr>
        <w:rFonts w:cs="Times New Roman"/>
      </w:rPr>
    </w:lvl>
    <w:lvl w:ilvl="8" w:tplc="0415001B" w:tentative="1">
      <w:start w:val="1"/>
      <w:numFmt w:val="lowerRoman"/>
      <w:lvlText w:val="%9."/>
      <w:lvlJc w:val="right"/>
      <w:pPr>
        <w:ind w:left="6545" w:hanging="180"/>
      </w:pPr>
      <w:rPr>
        <w:rFonts w:cs="Times New Roman"/>
      </w:rPr>
    </w:lvl>
  </w:abstractNum>
  <w:abstractNum w:abstractNumId="17" w15:restartNumberingAfterBreak="0">
    <w:nsid w:val="6BF267F2"/>
    <w:multiLevelType w:val="hybridMultilevel"/>
    <w:tmpl w:val="84842BCE"/>
    <w:lvl w:ilvl="0" w:tplc="CA1C4B48">
      <w:start w:val="1"/>
      <w:numFmt w:val="lowerLetter"/>
      <w:lvlText w:val="%1)"/>
      <w:lvlJc w:val="left"/>
      <w:pPr>
        <w:tabs>
          <w:tab w:val="num" w:pos="1068"/>
        </w:tabs>
        <w:ind w:left="1068" w:hanging="360"/>
      </w:pPr>
      <w:rPr>
        <w:rFonts w:ascii="Times New Roman" w:eastAsia="Times New Roman" w:hAnsi="Times New Roman" w:cs="Times New Roman"/>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6DD67DE7"/>
    <w:multiLevelType w:val="hybridMultilevel"/>
    <w:tmpl w:val="9AB6A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39718A"/>
    <w:multiLevelType w:val="hybridMultilevel"/>
    <w:tmpl w:val="BD6EA0E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73DD2B14"/>
    <w:multiLevelType w:val="hybridMultilevel"/>
    <w:tmpl w:val="69928E0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798A057C"/>
    <w:multiLevelType w:val="hybridMultilevel"/>
    <w:tmpl w:val="5A6E9B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F662E33"/>
    <w:multiLevelType w:val="hybridMultilevel"/>
    <w:tmpl w:val="24A2A0B6"/>
    <w:lvl w:ilvl="0" w:tplc="CB5ACC3E">
      <w:start w:val="1"/>
      <w:numFmt w:val="decimal"/>
      <w:lvlText w:val="%1."/>
      <w:lvlJc w:val="left"/>
      <w:pPr>
        <w:ind w:left="922" w:hanging="360"/>
      </w:pPr>
      <w:rPr>
        <w:rFonts w:cs="Times New Roman" w:hint="default"/>
        <w:sz w:val="24"/>
      </w:rPr>
    </w:lvl>
    <w:lvl w:ilvl="1" w:tplc="04150019">
      <w:start w:val="1"/>
      <w:numFmt w:val="lowerLetter"/>
      <w:lvlText w:val="%2."/>
      <w:lvlJc w:val="left"/>
      <w:pPr>
        <w:ind w:left="1642" w:hanging="360"/>
      </w:pPr>
      <w:rPr>
        <w:rFonts w:cs="Times New Roman"/>
      </w:rPr>
    </w:lvl>
    <w:lvl w:ilvl="2" w:tplc="0415001B">
      <w:start w:val="1"/>
      <w:numFmt w:val="lowerRoman"/>
      <w:lvlText w:val="%3."/>
      <w:lvlJc w:val="right"/>
      <w:pPr>
        <w:ind w:left="2362" w:hanging="180"/>
      </w:pPr>
      <w:rPr>
        <w:rFonts w:cs="Times New Roman"/>
      </w:rPr>
    </w:lvl>
    <w:lvl w:ilvl="3" w:tplc="0415000F" w:tentative="1">
      <w:start w:val="1"/>
      <w:numFmt w:val="decimal"/>
      <w:lvlText w:val="%4."/>
      <w:lvlJc w:val="left"/>
      <w:pPr>
        <w:ind w:left="3082" w:hanging="360"/>
      </w:pPr>
      <w:rPr>
        <w:rFonts w:cs="Times New Roman"/>
      </w:rPr>
    </w:lvl>
    <w:lvl w:ilvl="4" w:tplc="04150019" w:tentative="1">
      <w:start w:val="1"/>
      <w:numFmt w:val="lowerLetter"/>
      <w:lvlText w:val="%5."/>
      <w:lvlJc w:val="left"/>
      <w:pPr>
        <w:ind w:left="3802" w:hanging="360"/>
      </w:pPr>
      <w:rPr>
        <w:rFonts w:cs="Times New Roman"/>
      </w:rPr>
    </w:lvl>
    <w:lvl w:ilvl="5" w:tplc="0415001B" w:tentative="1">
      <w:start w:val="1"/>
      <w:numFmt w:val="lowerRoman"/>
      <w:lvlText w:val="%6."/>
      <w:lvlJc w:val="right"/>
      <w:pPr>
        <w:ind w:left="4522" w:hanging="180"/>
      </w:pPr>
      <w:rPr>
        <w:rFonts w:cs="Times New Roman"/>
      </w:rPr>
    </w:lvl>
    <w:lvl w:ilvl="6" w:tplc="0415000F" w:tentative="1">
      <w:start w:val="1"/>
      <w:numFmt w:val="decimal"/>
      <w:lvlText w:val="%7."/>
      <w:lvlJc w:val="left"/>
      <w:pPr>
        <w:ind w:left="5242" w:hanging="360"/>
      </w:pPr>
      <w:rPr>
        <w:rFonts w:cs="Times New Roman"/>
      </w:rPr>
    </w:lvl>
    <w:lvl w:ilvl="7" w:tplc="04150019" w:tentative="1">
      <w:start w:val="1"/>
      <w:numFmt w:val="lowerLetter"/>
      <w:lvlText w:val="%8."/>
      <w:lvlJc w:val="left"/>
      <w:pPr>
        <w:ind w:left="5962" w:hanging="360"/>
      </w:pPr>
      <w:rPr>
        <w:rFonts w:cs="Times New Roman"/>
      </w:rPr>
    </w:lvl>
    <w:lvl w:ilvl="8" w:tplc="0415001B" w:tentative="1">
      <w:start w:val="1"/>
      <w:numFmt w:val="lowerRoman"/>
      <w:lvlText w:val="%9."/>
      <w:lvlJc w:val="right"/>
      <w:pPr>
        <w:ind w:left="6682" w:hanging="180"/>
      </w:pPr>
      <w:rPr>
        <w:rFonts w:cs="Times New Roman"/>
      </w:rPr>
    </w:lvl>
  </w:abstractNum>
  <w:num w:numId="1">
    <w:abstractNumId w:val="12"/>
  </w:num>
  <w:num w:numId="2">
    <w:abstractNumId w:val="3"/>
  </w:num>
  <w:num w:numId="3">
    <w:abstractNumId w:val="3"/>
  </w:num>
  <w:num w:numId="4">
    <w:abstractNumId w:val="19"/>
  </w:num>
  <w:num w:numId="5">
    <w:abstractNumId w:val="0"/>
  </w:num>
  <w:num w:numId="6">
    <w:abstractNumId w:val="6"/>
  </w:num>
  <w:num w:numId="7">
    <w:abstractNumId w:val="11"/>
  </w:num>
  <w:num w:numId="8">
    <w:abstractNumId w:val="8"/>
  </w:num>
  <w:num w:numId="9">
    <w:abstractNumId w:val="10"/>
  </w:num>
  <w:num w:numId="10">
    <w:abstractNumId w:val="9"/>
  </w:num>
  <w:num w:numId="11">
    <w:abstractNumId w:val="2"/>
  </w:num>
  <w:num w:numId="12">
    <w:abstractNumId w:val="13"/>
  </w:num>
  <w:num w:numId="13">
    <w:abstractNumId w:val="17"/>
  </w:num>
  <w:num w:numId="14">
    <w:abstractNumId w:val="7"/>
  </w:num>
  <w:num w:numId="15">
    <w:abstractNumId w:val="4"/>
  </w:num>
  <w:num w:numId="16">
    <w:abstractNumId w:val="21"/>
  </w:num>
  <w:num w:numId="17">
    <w:abstractNumId w:val="1"/>
  </w:num>
  <w:num w:numId="18">
    <w:abstractNumId w:val="15"/>
  </w:num>
  <w:num w:numId="19">
    <w:abstractNumId w:val="5"/>
  </w:num>
  <w:num w:numId="20">
    <w:abstractNumId w:val="16"/>
  </w:num>
  <w:num w:numId="21">
    <w:abstractNumId w:val="22"/>
  </w:num>
  <w:num w:numId="22">
    <w:abstractNumId w:val="14"/>
  </w:num>
  <w:num w:numId="23">
    <w:abstractNumId w:val="2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7E"/>
    <w:rsid w:val="00021FAA"/>
    <w:rsid w:val="0003699C"/>
    <w:rsid w:val="00042AC4"/>
    <w:rsid w:val="000F23C6"/>
    <w:rsid w:val="00186C13"/>
    <w:rsid w:val="00273433"/>
    <w:rsid w:val="002C23AE"/>
    <w:rsid w:val="0030069C"/>
    <w:rsid w:val="003504A0"/>
    <w:rsid w:val="00363EA1"/>
    <w:rsid w:val="00366696"/>
    <w:rsid w:val="00384C19"/>
    <w:rsid w:val="003866F7"/>
    <w:rsid w:val="00393369"/>
    <w:rsid w:val="00431A00"/>
    <w:rsid w:val="004328BE"/>
    <w:rsid w:val="004A225A"/>
    <w:rsid w:val="004D7723"/>
    <w:rsid w:val="0052710E"/>
    <w:rsid w:val="005435A0"/>
    <w:rsid w:val="00565BB7"/>
    <w:rsid w:val="00603E85"/>
    <w:rsid w:val="006B0147"/>
    <w:rsid w:val="006B2EF9"/>
    <w:rsid w:val="006D0533"/>
    <w:rsid w:val="006D7BF8"/>
    <w:rsid w:val="006F22EC"/>
    <w:rsid w:val="0070698E"/>
    <w:rsid w:val="00772657"/>
    <w:rsid w:val="007B0938"/>
    <w:rsid w:val="007B6AAB"/>
    <w:rsid w:val="007E426A"/>
    <w:rsid w:val="00856A9E"/>
    <w:rsid w:val="008C4B95"/>
    <w:rsid w:val="008E1B05"/>
    <w:rsid w:val="009052BC"/>
    <w:rsid w:val="00907263"/>
    <w:rsid w:val="00983D16"/>
    <w:rsid w:val="009928C8"/>
    <w:rsid w:val="009B7B42"/>
    <w:rsid w:val="00A80687"/>
    <w:rsid w:val="00A82219"/>
    <w:rsid w:val="00AB3E32"/>
    <w:rsid w:val="00B039EA"/>
    <w:rsid w:val="00B07A5A"/>
    <w:rsid w:val="00B2571D"/>
    <w:rsid w:val="00B744F9"/>
    <w:rsid w:val="00BF09C3"/>
    <w:rsid w:val="00C258C3"/>
    <w:rsid w:val="00C26494"/>
    <w:rsid w:val="00C92B78"/>
    <w:rsid w:val="00CB7F4E"/>
    <w:rsid w:val="00CD127E"/>
    <w:rsid w:val="00D20F05"/>
    <w:rsid w:val="00D42216"/>
    <w:rsid w:val="00D5446D"/>
    <w:rsid w:val="00ED7270"/>
    <w:rsid w:val="00F07C60"/>
    <w:rsid w:val="00F76318"/>
    <w:rsid w:val="00F829A9"/>
    <w:rsid w:val="00FC6E49"/>
    <w:rsid w:val="00FD2298"/>
    <w:rsid w:val="00FD50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CE9B"/>
  <w15:docId w15:val="{C564DBBA-CAD0-456B-BF45-10752397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3D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D12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127E"/>
    <w:rPr>
      <w:rFonts w:ascii="Tahoma" w:hAnsi="Tahoma" w:cs="Tahoma"/>
      <w:sz w:val="16"/>
      <w:szCs w:val="16"/>
    </w:rPr>
  </w:style>
  <w:style w:type="paragraph" w:customStyle="1" w:styleId="Default">
    <w:name w:val="Default"/>
    <w:rsid w:val="00AB3E32"/>
    <w:pPr>
      <w:autoSpaceDE w:val="0"/>
      <w:autoSpaceDN w:val="0"/>
      <w:adjustRightInd w:val="0"/>
      <w:spacing w:after="0" w:line="240" w:lineRule="auto"/>
    </w:pPr>
    <w:rPr>
      <w:rFonts w:ascii="Times New Roman" w:hAnsi="Times New Roman" w:cs="Times New Roman"/>
      <w:color w:val="000000"/>
      <w:sz w:val="24"/>
      <w:szCs w:val="24"/>
    </w:rPr>
  </w:style>
  <w:style w:type="paragraph" w:styleId="HTML-wstpniesformatowany">
    <w:name w:val="HTML Preformatted"/>
    <w:basedOn w:val="Normalny"/>
    <w:link w:val="HTML-wstpniesformatowanyZnak"/>
    <w:uiPriority w:val="99"/>
    <w:unhideWhenUsed/>
    <w:rsid w:val="008E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8E1B05"/>
    <w:rPr>
      <w:rFonts w:ascii="Courier New" w:eastAsia="Times New Roman" w:hAnsi="Courier New" w:cs="Courier New"/>
      <w:sz w:val="20"/>
      <w:szCs w:val="20"/>
      <w:lang w:eastAsia="pl-PL"/>
    </w:rPr>
  </w:style>
  <w:style w:type="paragraph" w:styleId="Akapitzlist">
    <w:name w:val="List Paragraph"/>
    <w:basedOn w:val="Normalny"/>
    <w:uiPriority w:val="34"/>
    <w:qFormat/>
    <w:rsid w:val="00B2571D"/>
    <w:pPr>
      <w:ind w:left="720"/>
      <w:contextualSpacing/>
    </w:pPr>
  </w:style>
  <w:style w:type="paragraph" w:customStyle="1" w:styleId="Akapitzlist1">
    <w:name w:val="Akapit z listą1"/>
    <w:basedOn w:val="Normalny"/>
    <w:uiPriority w:val="34"/>
    <w:qFormat/>
    <w:rsid w:val="006B2EF9"/>
    <w:pPr>
      <w:ind w:left="720"/>
      <w:contextualSpacing/>
    </w:pPr>
    <w:rPr>
      <w:rFonts w:ascii="Calibri" w:eastAsia="Times New Roman" w:hAnsi="Calibri" w:cs="Times New Roman"/>
      <w:lang w:eastAsia="pl-PL"/>
    </w:rPr>
  </w:style>
  <w:style w:type="paragraph" w:styleId="NormalnyWeb">
    <w:name w:val="Normal (Web)"/>
    <w:basedOn w:val="Normalny"/>
    <w:uiPriority w:val="99"/>
    <w:unhideWhenUsed/>
    <w:rsid w:val="006B2EF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6B2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nhideWhenUsed/>
    <w:rsid w:val="006B2EF9"/>
    <w:rPr>
      <w:sz w:val="16"/>
      <w:szCs w:val="16"/>
    </w:rPr>
  </w:style>
  <w:style w:type="paragraph" w:styleId="Tekstkomentarza">
    <w:name w:val="annotation text"/>
    <w:basedOn w:val="Normalny"/>
    <w:link w:val="TekstkomentarzaZnak"/>
    <w:unhideWhenUsed/>
    <w:rsid w:val="006B2EF9"/>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rsid w:val="006B2EF9"/>
    <w:rPr>
      <w:rFonts w:ascii="Calibri" w:eastAsia="Calibri" w:hAnsi="Calibri" w:cs="Arial"/>
      <w:sz w:val="20"/>
      <w:szCs w:val="20"/>
      <w:lang w:eastAsia="pl-PL"/>
    </w:rPr>
  </w:style>
  <w:style w:type="paragraph" w:customStyle="1" w:styleId="Standard">
    <w:name w:val="Standard"/>
    <w:rsid w:val="006B2EF9"/>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Pogrubienie">
    <w:name w:val="Strong"/>
    <w:qFormat/>
    <w:rsid w:val="003866F7"/>
    <w:rPr>
      <w:b/>
    </w:rPr>
  </w:style>
  <w:style w:type="paragraph" w:customStyle="1" w:styleId="Akapitzlist2">
    <w:name w:val="Akapit z listą2"/>
    <w:basedOn w:val="Normalny"/>
    <w:rsid w:val="003866F7"/>
    <w:pPr>
      <w:ind w:left="720"/>
    </w:pPr>
    <w:rPr>
      <w:rFonts w:ascii="Calibri" w:eastAsia="Times New Roman" w:hAnsi="Calibri" w:cs="Times New Roman"/>
    </w:rPr>
  </w:style>
  <w:style w:type="paragraph" w:styleId="Tematkomentarza">
    <w:name w:val="annotation subject"/>
    <w:basedOn w:val="Tekstkomentarza"/>
    <w:next w:val="Tekstkomentarza"/>
    <w:link w:val="TematkomentarzaZnak"/>
    <w:uiPriority w:val="99"/>
    <w:semiHidden/>
    <w:unhideWhenUsed/>
    <w:rsid w:val="007B0938"/>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7B0938"/>
    <w:rPr>
      <w:rFonts w:ascii="Calibri" w:eastAsia="Calibri" w:hAnsi="Calibri"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299818">
      <w:bodyDiv w:val="1"/>
      <w:marLeft w:val="0"/>
      <w:marRight w:val="0"/>
      <w:marTop w:val="0"/>
      <w:marBottom w:val="0"/>
      <w:divBdr>
        <w:top w:val="none" w:sz="0" w:space="0" w:color="auto"/>
        <w:left w:val="none" w:sz="0" w:space="0" w:color="auto"/>
        <w:bottom w:val="none" w:sz="0" w:space="0" w:color="auto"/>
        <w:right w:val="none" w:sz="0" w:space="0" w:color="auto"/>
      </w:divBdr>
    </w:div>
    <w:div w:id="153973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15428</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Miś</dc:creator>
  <cp:lastModifiedBy>Praca</cp:lastModifiedBy>
  <cp:revision>3</cp:revision>
  <cp:lastPrinted>2017-02-23T11:06:00Z</cp:lastPrinted>
  <dcterms:created xsi:type="dcterms:W3CDTF">2018-03-29T07:59:00Z</dcterms:created>
  <dcterms:modified xsi:type="dcterms:W3CDTF">2018-03-29T08:00:00Z</dcterms:modified>
</cp:coreProperties>
</file>